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0335A9" w:rsidTr="00E751F5">
        <w:tc>
          <w:tcPr>
            <w:tcW w:w="9062" w:type="dxa"/>
            <w:shd w:val="clear" w:color="auto" w:fill="FFFFFF" w:themeFill="background1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1 </w:t>
            </w:r>
            <w:r w:rsidRPr="00376BFA">
              <w:rPr>
                <w:rFonts w:ascii="Arial" w:hAnsi="Arial" w:cs="Arial"/>
                <w:sz w:val="24"/>
                <w:szCs w:val="24"/>
              </w:rPr>
              <w:t>Unterweisungsblatt Hygienemaßnahmen an Pflegekräfte und Reinigungskräfte, Personal</w:t>
            </w:r>
          </w:p>
        </w:tc>
      </w:tr>
    </w:tbl>
    <w:p w:rsidR="000335A9" w:rsidRDefault="000335A9" w:rsidP="000335A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23FB">
        <w:rPr>
          <w:rFonts w:ascii="Arial" w:hAnsi="Arial" w:cs="Arial"/>
          <w:sz w:val="24"/>
          <w:szCs w:val="24"/>
        </w:rPr>
        <w:t xml:space="preserve">Diese Unterweisung ist eine verbindliche Arbeitsanweisung an alle </w:t>
      </w:r>
      <w:r>
        <w:rPr>
          <w:rFonts w:ascii="Arial" w:hAnsi="Arial" w:cs="Arial"/>
          <w:sz w:val="24"/>
          <w:szCs w:val="24"/>
        </w:rPr>
        <w:t xml:space="preserve">Beschäftigten des Unternehmens. </w:t>
      </w:r>
      <w:r w:rsidRPr="00DA23FB">
        <w:rPr>
          <w:rFonts w:ascii="Arial" w:hAnsi="Arial" w:cs="Arial"/>
          <w:sz w:val="24"/>
          <w:szCs w:val="24"/>
        </w:rPr>
        <w:t>Die darin enthaltenen Maßnahmen dienen dem Schutz unserer Pati</w:t>
      </w:r>
      <w:r>
        <w:rPr>
          <w:rFonts w:ascii="Arial" w:hAnsi="Arial" w:cs="Arial"/>
          <w:sz w:val="24"/>
          <w:szCs w:val="24"/>
        </w:rPr>
        <w:t xml:space="preserve">enten, zu betreuenden Personen, </w:t>
      </w:r>
      <w:r w:rsidRPr="00DA23FB">
        <w:rPr>
          <w:rFonts w:ascii="Arial" w:hAnsi="Arial" w:cs="Arial"/>
          <w:sz w:val="24"/>
          <w:szCs w:val="24"/>
        </w:rPr>
        <w:t>deren Angehöri</w:t>
      </w:r>
      <w:r>
        <w:rPr>
          <w:rFonts w:ascii="Arial" w:hAnsi="Arial" w:cs="Arial"/>
          <w:sz w:val="24"/>
          <w:szCs w:val="24"/>
        </w:rPr>
        <w:t>ge und Besucher und allen Mitar</w:t>
      </w:r>
      <w:r w:rsidRPr="00DA23F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Pr="00DA23FB">
        <w:rPr>
          <w:rFonts w:ascii="Arial" w:hAnsi="Arial" w:cs="Arial"/>
          <w:sz w:val="24"/>
          <w:szCs w:val="24"/>
        </w:rPr>
        <w:t>itern.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0335A9" w:rsidTr="00E751F5">
        <w:tc>
          <w:tcPr>
            <w:tcW w:w="9062" w:type="dxa"/>
            <w:gridSpan w:val="3"/>
          </w:tcPr>
          <w:p w:rsidR="000335A9" w:rsidRPr="00F53517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17">
              <w:rPr>
                <w:rFonts w:ascii="Arial" w:hAnsi="Arial" w:cs="Arial"/>
                <w:b/>
                <w:sz w:val="24"/>
                <w:szCs w:val="24"/>
              </w:rPr>
              <w:t>Betroffener Bereich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der Maßnahme</w:t>
            </w:r>
          </w:p>
        </w:tc>
      </w:tr>
      <w:tr w:rsidR="000335A9" w:rsidTr="00E751F5">
        <w:tc>
          <w:tcPr>
            <w:tcW w:w="562" w:type="dxa"/>
          </w:tcPr>
          <w:p w:rsidR="000335A9" w:rsidRPr="00DA23FB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0335A9" w:rsidRPr="00DA23FB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23FB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</w:tc>
        <w:tc>
          <w:tcPr>
            <w:tcW w:w="4105" w:type="dxa"/>
          </w:tcPr>
          <w:p w:rsidR="000335A9" w:rsidRPr="00DA23FB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23FB">
              <w:rPr>
                <w:rFonts w:ascii="Arial" w:hAnsi="Arial" w:cs="Arial"/>
                <w:b/>
                <w:sz w:val="24"/>
                <w:szCs w:val="24"/>
              </w:rPr>
              <w:t>Beschreibung</w:t>
            </w: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Gesamte Station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Gesamtes Objekt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Lebendige Mitte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Wohnbereich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Einzelraum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Einzelraum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562" w:type="dxa"/>
          </w:tcPr>
          <w:p w:rsidR="000335A9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  <w:tc>
          <w:tcPr>
            <w:tcW w:w="4105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335A9" w:rsidRPr="00F53517" w:rsidTr="00E751F5">
        <w:tc>
          <w:tcPr>
            <w:tcW w:w="9062" w:type="dxa"/>
            <w:gridSpan w:val="2"/>
          </w:tcPr>
          <w:p w:rsidR="000335A9" w:rsidRPr="00F53517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17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3517">
              <w:rPr>
                <w:rFonts w:ascii="Arial" w:hAnsi="Arial" w:cs="Arial"/>
                <w:sz w:val="24"/>
                <w:szCs w:val="24"/>
              </w:rPr>
              <w:t>Händedesin</w:t>
            </w:r>
            <w:r>
              <w:rPr>
                <w:rFonts w:ascii="Arial" w:hAnsi="Arial" w:cs="Arial"/>
                <w:sz w:val="24"/>
                <w:szCs w:val="24"/>
              </w:rPr>
              <w:t>fektion EN 1500 vor und nach Betreten der betroffenen Bereiche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Pr="00F53517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Schutzhand</w:t>
            </w:r>
            <w:r>
              <w:rPr>
                <w:rFonts w:ascii="Arial" w:hAnsi="Arial" w:cs="Arial"/>
                <w:sz w:val="24"/>
                <w:szCs w:val="24"/>
              </w:rPr>
              <w:t>schuhe medizinisch tragen</w:t>
            </w:r>
            <w:r w:rsidRPr="00F5351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Pr="00F53517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</w:t>
            </w:r>
            <w:r>
              <w:rPr>
                <w:rFonts w:ascii="Arial" w:hAnsi="Arial" w:cs="Arial"/>
                <w:sz w:val="24"/>
                <w:szCs w:val="24"/>
              </w:rPr>
              <w:t>tzkleidung nur Einmalverwendung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335A9" w:rsidRPr="00F53517" w:rsidTr="00E751F5">
        <w:tc>
          <w:tcPr>
            <w:tcW w:w="9062" w:type="dxa"/>
            <w:gridSpan w:val="2"/>
          </w:tcPr>
          <w:p w:rsidR="000335A9" w:rsidRPr="00F53517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17">
              <w:rPr>
                <w:rFonts w:ascii="Arial" w:hAnsi="Arial" w:cs="Arial"/>
                <w:b/>
                <w:sz w:val="24"/>
                <w:szCs w:val="24"/>
              </w:rPr>
              <w:t xml:space="preserve">Erforderliche Hygienemaßnahmen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Reinigung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3517">
              <w:rPr>
                <w:rFonts w:ascii="Arial" w:hAnsi="Arial" w:cs="Arial"/>
                <w:sz w:val="24"/>
                <w:szCs w:val="24"/>
              </w:rPr>
              <w:t>Händedesin</w:t>
            </w:r>
            <w:r>
              <w:rPr>
                <w:rFonts w:ascii="Arial" w:hAnsi="Arial" w:cs="Arial"/>
                <w:sz w:val="24"/>
                <w:szCs w:val="24"/>
              </w:rPr>
              <w:t>fektion EN 1500 vor und nach Betreten der betroffenen Bereiche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Pr="00F53517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Schutzhand</w:t>
            </w:r>
            <w:r>
              <w:rPr>
                <w:rFonts w:ascii="Arial" w:hAnsi="Arial" w:cs="Arial"/>
                <w:sz w:val="24"/>
                <w:szCs w:val="24"/>
              </w:rPr>
              <w:t>schuhe tragen</w:t>
            </w:r>
            <w:r w:rsidRPr="00F5351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Pr="00F53517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</w:t>
            </w:r>
            <w:r>
              <w:rPr>
                <w:rFonts w:ascii="Arial" w:hAnsi="Arial" w:cs="Arial"/>
                <w:sz w:val="24"/>
                <w:szCs w:val="24"/>
              </w:rPr>
              <w:t>tzkleidung nur Einmalverwendung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10CB5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Pr="00C03928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928">
        <w:rPr>
          <w:rFonts w:ascii="Arial" w:hAnsi="Arial" w:cs="Arial"/>
          <w:sz w:val="24"/>
          <w:szCs w:val="24"/>
        </w:rPr>
        <w:t>Infektiöser Abfall im Raum entsorgen (Entsorgung über Behälter infektiöser Abfall)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928">
        <w:rPr>
          <w:rFonts w:ascii="Arial" w:hAnsi="Arial" w:cs="Arial"/>
          <w:sz w:val="24"/>
          <w:szCs w:val="24"/>
        </w:rPr>
        <w:t>Entsorgung nur gemäß PDL nach Vorgaben Hygieneorganisation.</w:t>
      </w:r>
      <w:r>
        <w:rPr>
          <w:rFonts w:ascii="Arial" w:hAnsi="Arial" w:cs="Arial"/>
          <w:sz w:val="24"/>
          <w:szCs w:val="24"/>
        </w:rPr>
        <w:t xml:space="preserve"> Geschlossene Beutel, oder Behälter mit Aufschrift Vorsicht infektiöser Abfall.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335A9" w:rsidRPr="00603ACC" w:rsidTr="00E751F5">
        <w:tc>
          <w:tcPr>
            <w:tcW w:w="9062" w:type="dxa"/>
            <w:gridSpan w:val="2"/>
          </w:tcPr>
          <w:p w:rsidR="000335A9" w:rsidRPr="00603ACC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3ACC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335A9" w:rsidRPr="00603ACC" w:rsidTr="00E751F5">
        <w:tc>
          <w:tcPr>
            <w:tcW w:w="9062" w:type="dxa"/>
            <w:gridSpan w:val="2"/>
          </w:tcPr>
          <w:p w:rsidR="000335A9" w:rsidRPr="00603ACC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Hinweise zur Infektionserkrankung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97">
              <w:rPr>
                <w:rFonts w:ascii="Arial" w:hAnsi="Arial" w:cs="Arial"/>
                <w:sz w:val="24"/>
                <w:szCs w:val="24"/>
              </w:rPr>
              <w:t>Ver</w:t>
            </w:r>
            <w:r>
              <w:rPr>
                <w:rFonts w:ascii="Arial" w:hAnsi="Arial" w:cs="Arial"/>
                <w:sz w:val="24"/>
                <w:szCs w:val="24"/>
              </w:rPr>
              <w:t>dacht auf infektiöse Erkrankung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97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estätigte Infektiöse Erkrankung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97">
              <w:rPr>
                <w:rFonts w:ascii="Arial" w:hAnsi="Arial" w:cs="Arial"/>
                <w:sz w:val="24"/>
                <w:szCs w:val="24"/>
              </w:rPr>
              <w:t>Übertragun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92B97">
              <w:rPr>
                <w:rFonts w:ascii="Arial" w:hAnsi="Arial" w:cs="Arial"/>
                <w:sz w:val="24"/>
                <w:szCs w:val="24"/>
              </w:rPr>
              <w:t>sweg bei Kontakt mit ungeschützten geschädigten</w:t>
            </w:r>
            <w:r>
              <w:rPr>
                <w:rFonts w:ascii="Arial" w:hAnsi="Arial" w:cs="Arial"/>
                <w:sz w:val="24"/>
                <w:szCs w:val="24"/>
              </w:rPr>
              <w:t xml:space="preserve"> Hautstellen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97">
              <w:rPr>
                <w:rFonts w:ascii="Arial" w:hAnsi="Arial" w:cs="Arial"/>
                <w:sz w:val="24"/>
                <w:szCs w:val="24"/>
              </w:rPr>
              <w:t>Übertr</w:t>
            </w:r>
            <w:r>
              <w:rPr>
                <w:rFonts w:ascii="Arial" w:hAnsi="Arial" w:cs="Arial"/>
                <w:sz w:val="24"/>
                <w:szCs w:val="24"/>
              </w:rPr>
              <w:t>ag</w:t>
            </w:r>
            <w:r w:rsidRPr="00A92B97">
              <w:rPr>
                <w:rFonts w:ascii="Arial" w:hAnsi="Arial" w:cs="Arial"/>
                <w:sz w:val="24"/>
                <w:szCs w:val="24"/>
              </w:rPr>
              <w:t>ungsweg Bl</w:t>
            </w:r>
            <w:r>
              <w:rPr>
                <w:rFonts w:ascii="Arial" w:hAnsi="Arial" w:cs="Arial"/>
                <w:sz w:val="24"/>
                <w:szCs w:val="24"/>
              </w:rPr>
              <w:t>ut, Sekret, Körperflüssigkeiten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Pr="00A92B97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Tröpfcheninfektion Kontakt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Atemluft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Nadelstichverletzungen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335A9" w:rsidRPr="00603ACC" w:rsidTr="00E751F5">
        <w:tc>
          <w:tcPr>
            <w:tcW w:w="9062" w:type="dxa"/>
            <w:gridSpan w:val="2"/>
          </w:tcPr>
          <w:p w:rsidR="000335A9" w:rsidRPr="00603ACC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5A9" w:rsidTr="00E751F5">
        <w:tc>
          <w:tcPr>
            <w:tcW w:w="9062" w:type="dxa"/>
          </w:tcPr>
          <w:p w:rsidR="000335A9" w:rsidRPr="00380ED8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ED8">
              <w:rPr>
                <w:rFonts w:ascii="Arial" w:hAnsi="Arial" w:cs="Arial"/>
                <w:b/>
                <w:sz w:val="24"/>
                <w:szCs w:val="24"/>
              </w:rPr>
              <w:lastRenderedPageBreak/>
              <w:t>Sperrungen, Zutrittsverbote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für Besucher und Gäste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ED8">
        <w:rPr>
          <w:rFonts w:ascii="Arial" w:hAnsi="Arial" w:cs="Arial"/>
          <w:sz w:val="24"/>
          <w:szCs w:val="24"/>
        </w:rPr>
        <w:t xml:space="preserve">Folgende Bereiche, oder Teilbereiche, bzw. Geräte und </w:t>
      </w:r>
      <w:r>
        <w:rPr>
          <w:rFonts w:ascii="Arial" w:hAnsi="Arial" w:cs="Arial"/>
          <w:sz w:val="24"/>
          <w:szCs w:val="24"/>
        </w:rPr>
        <w:t xml:space="preserve">Maschinen sind bis zum Ende der </w:t>
      </w:r>
      <w:r w:rsidRPr="00380ED8">
        <w:rPr>
          <w:rFonts w:ascii="Arial" w:hAnsi="Arial" w:cs="Arial"/>
          <w:sz w:val="24"/>
          <w:szCs w:val="24"/>
        </w:rPr>
        <w:t xml:space="preserve">Anordnung für </w:t>
      </w:r>
      <w:r>
        <w:rPr>
          <w:rFonts w:ascii="Arial" w:hAnsi="Arial" w:cs="Arial"/>
          <w:sz w:val="24"/>
          <w:szCs w:val="24"/>
        </w:rPr>
        <w:t>den öffentlichen Betrieb gesperrt, es besteht ein Zutrittsverbot. Zutritt ausschließlich für Fachpersonal unter Nutzung der vorgeschriebenen PSA: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Betroffener Bereich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Gesamte Station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Gesamtes Objekt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Lebendige Mitte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Wohnbereich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Einzelraum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Einzelraum</w:t>
            </w:r>
          </w:p>
        </w:tc>
      </w:tr>
      <w:tr w:rsidR="000335A9" w:rsidTr="00E751F5">
        <w:tc>
          <w:tcPr>
            <w:tcW w:w="562" w:type="dxa"/>
          </w:tcPr>
          <w:p w:rsidR="000335A9" w:rsidRPr="00F53517" w:rsidRDefault="000335A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335A9" w:rsidRPr="0005447F" w:rsidRDefault="000335A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7F"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335A9" w:rsidTr="00E751F5">
        <w:tc>
          <w:tcPr>
            <w:tcW w:w="9062" w:type="dxa"/>
            <w:gridSpan w:val="3"/>
          </w:tcPr>
          <w:p w:rsidR="000335A9" w:rsidRDefault="000335A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Anordnung</w:t>
            </w:r>
          </w:p>
        </w:tc>
      </w:tr>
      <w:tr w:rsidR="000335A9" w:rsidTr="00E751F5">
        <w:tc>
          <w:tcPr>
            <w:tcW w:w="9062" w:type="dxa"/>
            <w:gridSpan w:val="3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(SL); Heimleitung (HL); Pflegedienstleitung (PDL)</w:t>
            </w:r>
          </w:p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5A9" w:rsidTr="00E751F5">
        <w:tc>
          <w:tcPr>
            <w:tcW w:w="1838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335A9" w:rsidRDefault="000335A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Anordnung ist durch alle Beschäftigte zu lesen und Eigenhändig zu unterzeichnen. Verantwortlich hierfür ist die Pflegedienstleitung / Vertretung.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B62">
        <w:rPr>
          <w:rFonts w:ascii="Arial" w:hAnsi="Arial" w:cs="Arial"/>
          <w:sz w:val="24"/>
          <w:szCs w:val="24"/>
          <w:u w:val="single"/>
        </w:rPr>
        <w:t>Anlage</w:t>
      </w:r>
      <w:r>
        <w:rPr>
          <w:rFonts w:ascii="Arial" w:hAnsi="Arial" w:cs="Arial"/>
          <w:sz w:val="24"/>
          <w:szCs w:val="24"/>
        </w:rPr>
        <w:t>: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Nachweis der Unterweisung</w:t>
      </w:r>
    </w:p>
    <w:p w:rsidR="000335A9" w:rsidRDefault="000335A9" w:rsidP="00033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5A9" w:rsidTr="00E751F5">
        <w:tc>
          <w:tcPr>
            <w:tcW w:w="9062" w:type="dxa"/>
          </w:tcPr>
          <w:p w:rsidR="000335A9" w:rsidRPr="00380ED8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Pr="00257952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7952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0335A9" w:rsidRPr="00257952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7952">
        <w:rPr>
          <w:rFonts w:ascii="Arial" w:hAnsi="Arial" w:cs="Arial"/>
          <w:sz w:val="24"/>
          <w:szCs w:val="24"/>
        </w:rPr>
        <w:t xml:space="preserve">und gelesen zu haben. </w:t>
      </w:r>
      <w:r>
        <w:rPr>
          <w:rFonts w:ascii="Arial" w:hAnsi="Arial" w:cs="Arial"/>
          <w:sz w:val="24"/>
          <w:szCs w:val="24"/>
        </w:rPr>
        <w:t>Fragen richten Sie bitte unmitte</w:t>
      </w:r>
      <w:r w:rsidRPr="00257952">
        <w:rPr>
          <w:rFonts w:ascii="Arial" w:hAnsi="Arial" w:cs="Arial"/>
          <w:sz w:val="24"/>
          <w:szCs w:val="24"/>
        </w:rPr>
        <w:t>lbar an Ihre Heimleitung, Pflegedienstleitung oder Hygienefachkraft.</w:t>
      </w:r>
    </w:p>
    <w:p w:rsidR="000335A9" w:rsidRPr="00257952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einer Zuwiderhandlung dieser angeordne</w:t>
      </w:r>
      <w:r w:rsidRPr="00257952">
        <w:rPr>
          <w:rFonts w:ascii="Arial" w:hAnsi="Arial" w:cs="Arial"/>
          <w:sz w:val="24"/>
          <w:szCs w:val="24"/>
        </w:rPr>
        <w:t>ten Hygienemaßnahmen kann es zu</w:t>
      </w:r>
      <w:r>
        <w:rPr>
          <w:rFonts w:ascii="Arial" w:hAnsi="Arial" w:cs="Arial"/>
          <w:sz w:val="24"/>
          <w:szCs w:val="24"/>
        </w:rPr>
        <w:t xml:space="preserve"> </w:t>
      </w:r>
      <w:r w:rsidRPr="00257952">
        <w:rPr>
          <w:rFonts w:ascii="Arial" w:hAnsi="Arial" w:cs="Arial"/>
          <w:sz w:val="24"/>
          <w:szCs w:val="24"/>
        </w:rPr>
        <w:t xml:space="preserve">arbeitsrechtlichen </w:t>
      </w:r>
      <w:r>
        <w:rPr>
          <w:rFonts w:ascii="Arial" w:hAnsi="Arial" w:cs="Arial"/>
          <w:sz w:val="24"/>
          <w:szCs w:val="24"/>
        </w:rPr>
        <w:t xml:space="preserve">(Abmahnung, Kündigung) </w:t>
      </w:r>
      <w:r w:rsidRPr="00257952">
        <w:rPr>
          <w:rFonts w:ascii="Arial" w:hAnsi="Arial" w:cs="Arial"/>
          <w:sz w:val="24"/>
          <w:szCs w:val="24"/>
        </w:rPr>
        <w:t xml:space="preserve">und zivilrechtlichen Maßnahmen </w:t>
      </w:r>
      <w:r>
        <w:rPr>
          <w:rFonts w:ascii="Arial" w:hAnsi="Arial" w:cs="Arial"/>
          <w:sz w:val="24"/>
          <w:szCs w:val="24"/>
        </w:rPr>
        <w:t xml:space="preserve">(Schadensersatzansprüche) </w:t>
      </w:r>
      <w:r w:rsidRPr="00257952">
        <w:rPr>
          <w:rFonts w:ascii="Arial" w:hAnsi="Arial" w:cs="Arial"/>
          <w:sz w:val="24"/>
          <w:szCs w:val="24"/>
        </w:rPr>
        <w:t>kommen.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Datenschutzbestimmungen EU-DSGVO beachten.</w:t>
      </w:r>
    </w:p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95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952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952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335A9" w:rsidRPr="00257952" w:rsidTr="00E751F5">
        <w:tc>
          <w:tcPr>
            <w:tcW w:w="1555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0335A9" w:rsidRPr="00257952" w:rsidRDefault="000335A9" w:rsidP="00E751F5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0335A9" w:rsidRDefault="000335A9" w:rsidP="000335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16E0" w:rsidRPr="000335A9" w:rsidRDefault="009D16E0" w:rsidP="000335A9"/>
    <w:sectPr w:rsidR="009D16E0" w:rsidRPr="000335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3C1EC6"/>
    <w:rsid w:val="0042321D"/>
    <w:rsid w:val="00511BE2"/>
    <w:rsid w:val="006140C7"/>
    <w:rsid w:val="006A5205"/>
    <w:rsid w:val="007A483C"/>
    <w:rsid w:val="008A5343"/>
    <w:rsid w:val="0097326A"/>
    <w:rsid w:val="009D16E0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3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2019-04-20T15:38:00Z</cp:lastPrinted>
  <dcterms:created xsi:type="dcterms:W3CDTF">2019-04-20T15:43:00Z</dcterms:created>
  <dcterms:modified xsi:type="dcterms:W3CDTF">2019-04-20T15:43:00Z</dcterms:modified>
</cp:coreProperties>
</file>