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792"/>
        <w:gridCol w:w="1270"/>
      </w:tblGrid>
      <w:tr w:rsidR="00602E7B" w:rsidTr="00E457CF">
        <w:tc>
          <w:tcPr>
            <w:tcW w:w="7792" w:type="dxa"/>
          </w:tcPr>
          <w:p w:rsidR="00602E7B" w:rsidRPr="00D90639" w:rsidRDefault="00602E7B" w:rsidP="00E457C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Anlage Beziehungsgestaltung in der Pflege von Menschen mit Demenz</w:t>
            </w:r>
          </w:p>
        </w:tc>
        <w:tc>
          <w:tcPr>
            <w:tcW w:w="1270" w:type="dxa"/>
          </w:tcPr>
          <w:p w:rsidR="00602E7B" w:rsidRDefault="00602E7B" w:rsidP="00E457C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O3R7</w:t>
            </w:r>
          </w:p>
        </w:tc>
      </w:tr>
    </w:tbl>
    <w:p w:rsidR="00602E7B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02E7B" w:rsidRDefault="00602E7B" w:rsidP="00602E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Umsetzung </w:t>
      </w:r>
      <w:r w:rsidRPr="008911EB">
        <w:rPr>
          <w:rFonts w:ascii="Arial" w:hAnsi="Arial" w:cs="Arial"/>
          <w:b/>
          <w:sz w:val="24"/>
          <w:szCs w:val="24"/>
        </w:rPr>
        <w:t>Expertenstandard Beziehungsgestaltung in der Pflege von Mensch</w:t>
      </w:r>
      <w:r>
        <w:rPr>
          <w:rFonts w:ascii="Arial" w:hAnsi="Arial" w:cs="Arial"/>
          <w:b/>
          <w:sz w:val="24"/>
          <w:szCs w:val="24"/>
        </w:rPr>
        <w:t>en mit Demenz</w:t>
      </w:r>
    </w:p>
    <w:p w:rsidR="00602E7B" w:rsidRDefault="00602E7B" w:rsidP="00602E7B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602E7B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0CC5">
        <w:rPr>
          <w:rFonts w:ascii="Arial" w:hAnsi="Arial" w:cs="Arial"/>
          <w:sz w:val="24"/>
          <w:szCs w:val="24"/>
        </w:rPr>
        <w:t>Zielsetzung:  Jeder pflegebedürftige Mensch mit Demenz erhält Angebote zur Beziehungsgestaltung, die das Gefühl, gehört, verstanden und angenomm</w:t>
      </w:r>
      <w:r>
        <w:rPr>
          <w:rFonts w:ascii="Arial" w:hAnsi="Arial" w:cs="Arial"/>
          <w:sz w:val="24"/>
          <w:szCs w:val="24"/>
        </w:rPr>
        <w:t xml:space="preserve">en zu werden sowie mit anderen </w:t>
      </w:r>
      <w:r w:rsidRPr="00AC0CC5">
        <w:rPr>
          <w:rFonts w:ascii="Arial" w:hAnsi="Arial" w:cs="Arial"/>
          <w:sz w:val="24"/>
          <w:szCs w:val="24"/>
        </w:rPr>
        <w:t xml:space="preserve">Personen verbunden zu sein, erhalten oder fördern. </w:t>
      </w:r>
    </w:p>
    <w:p w:rsidR="00602E7B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E7B" w:rsidRPr="00AC0CC5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  <w:r w:rsidRPr="00AC0CC5">
        <w:rPr>
          <w:rFonts w:ascii="Arial" w:hAnsi="Arial" w:cs="Arial"/>
          <w:sz w:val="24"/>
          <w:szCs w:val="24"/>
        </w:rPr>
        <w:t xml:space="preserve">Begründung:  Beziehungen zählen zu den wesentlichen Faktoren, die aus Sicht von Menschen mit Demenz Lebensqualität konstituieren und beeinflussen. Durch </w:t>
      </w:r>
      <w:proofErr w:type="spellStart"/>
      <w:r w:rsidRPr="00AC0CC5">
        <w:rPr>
          <w:rFonts w:ascii="Arial" w:hAnsi="Arial" w:cs="Arial"/>
          <w:sz w:val="24"/>
          <w:szCs w:val="24"/>
        </w:rPr>
        <w:t>perso</w:t>
      </w:r>
      <w:r>
        <w:rPr>
          <w:rFonts w:ascii="Arial" w:hAnsi="Arial" w:cs="Arial"/>
          <w:sz w:val="24"/>
          <w:szCs w:val="24"/>
        </w:rPr>
        <w:t>n</w:t>
      </w:r>
      <w:proofErr w:type="spellEnd"/>
      <w:r>
        <w:rPr>
          <w:rFonts w:ascii="Arial" w:hAnsi="Arial" w:cs="Arial"/>
          <w:sz w:val="24"/>
          <w:szCs w:val="24"/>
        </w:rPr>
        <w:t xml:space="preserve">-zentrierte Interaktions- und </w:t>
      </w:r>
      <w:r w:rsidRPr="00AC0CC5">
        <w:rPr>
          <w:rFonts w:ascii="Arial" w:hAnsi="Arial" w:cs="Arial"/>
          <w:sz w:val="24"/>
          <w:szCs w:val="24"/>
        </w:rPr>
        <w:t>Kommunikationsangebote kann die Beziehung zwischen Menschen mit Demenz und Pflegenden sowie anderen Menschen in ihrem sozialen Umfeld erhalten und gefördert werden.</w:t>
      </w:r>
    </w:p>
    <w:p w:rsidR="00602E7B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E7B" w:rsidRPr="00572D51" w:rsidRDefault="00602E7B" w:rsidP="00602E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572D51">
        <w:rPr>
          <w:rFonts w:ascii="Arial" w:hAnsi="Arial" w:cs="Arial"/>
          <w:b/>
          <w:sz w:val="24"/>
          <w:szCs w:val="24"/>
        </w:rPr>
        <w:t>Pflegefachkraft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Struktur</w:t>
            </w:r>
          </w:p>
        </w:tc>
      </w:tr>
      <w:tr w:rsidR="00602E7B" w:rsidTr="00E457CF">
        <w:tc>
          <w:tcPr>
            <w:tcW w:w="9062" w:type="dxa"/>
          </w:tcPr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Die </w:t>
            </w:r>
            <w:r>
              <w:rPr>
                <w:rFonts w:ascii="Arial" w:hAnsi="Arial" w:cs="Arial"/>
                <w:sz w:val="24"/>
                <w:szCs w:val="24"/>
              </w:rPr>
              <w:t xml:space="preserve">Pflegefachkraft hat eine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Haltung in der Pflege von Mens</w:t>
            </w:r>
            <w:r>
              <w:rPr>
                <w:rFonts w:ascii="Arial" w:hAnsi="Arial" w:cs="Arial"/>
                <w:sz w:val="24"/>
                <w:szCs w:val="24"/>
              </w:rPr>
              <w:t>chen mit Demenz entwickelt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Die Pflegefachkraft hat das Wissen und die Kompetenz, Menschen mit Demenz zu identifizieren und damit einhergehende Unterstützungsbedarfe in der Beziehungsge</w:t>
            </w:r>
            <w:r>
              <w:rPr>
                <w:rFonts w:ascii="Arial" w:hAnsi="Arial" w:cs="Arial"/>
                <w:sz w:val="24"/>
                <w:szCs w:val="24"/>
              </w:rPr>
              <w:t>staltung fachlich einzuschätzen</w:t>
            </w:r>
          </w:p>
          <w:p w:rsidR="00602E7B" w:rsidRPr="00E1612D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verfügt über Kompetenzen zur Planung und Koordination von beziehungsfördernden und -gestaltenden Maßnahmen der Pflege von Menschen mit Demenz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verfügt über Wissen und Kompetenzen zur Information, Anleitung und Beratung über beziehungsfördernde und gestaltende Angebote sowie deren E</w:t>
            </w:r>
            <w:r>
              <w:rPr>
                <w:rFonts w:ascii="Arial" w:hAnsi="Arial" w:cs="Arial"/>
                <w:sz w:val="24"/>
                <w:szCs w:val="24"/>
              </w:rPr>
              <w:t>inbindung in Alltagssituationen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kennt beziehungsfördernde und -gestaltende Angebote und ist in der Lage, die Pflege von Menschen mit Demenz darauf auszuri</w:t>
            </w:r>
            <w:r>
              <w:rPr>
                <w:rFonts w:ascii="Arial" w:hAnsi="Arial" w:cs="Arial"/>
                <w:sz w:val="24"/>
                <w:szCs w:val="24"/>
              </w:rPr>
              <w:t>chten</w:t>
            </w:r>
          </w:p>
          <w:p w:rsidR="00602E7B" w:rsidRPr="00E1612D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verfügt über das Wissen und die Kompetenz zur Evaluation beziehungsfördernder und -gestaltender Pflege</w:t>
            </w: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Prozess</w:t>
            </w:r>
          </w:p>
        </w:tc>
      </w:tr>
      <w:tr w:rsidR="00602E7B" w:rsidTr="00E457CF">
        <w:tc>
          <w:tcPr>
            <w:tcW w:w="9062" w:type="dxa"/>
          </w:tcPr>
          <w:p w:rsidR="00602E7B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erfasst zu Beginn des pflegerischen Auftrags sowie anlassbezogen, schrittweise und unter Einbeziehung der Angehörigen bzw. anderer Berufsgruppen </w:t>
            </w:r>
            <w:proofErr w:type="spellStart"/>
            <w:r w:rsidRPr="00E1612D">
              <w:rPr>
                <w:rFonts w:ascii="Arial" w:hAnsi="Arial" w:cs="Arial"/>
                <w:sz w:val="24"/>
                <w:szCs w:val="24"/>
              </w:rPr>
              <w:t>kriteriengestützt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mit der Demenz einhergehende Unterstützungsbedarfe in der Beziehungsgestaltung, deren Auswirkungen auf die Lebens- und Alltagswelt sowie Vorlieben und Kompetenzen des Menschen mit Demenz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plant auf Basis einer </w:t>
            </w:r>
            <w:proofErr w:type="spellStart"/>
            <w:r w:rsidRPr="00E1612D">
              <w:rPr>
                <w:rFonts w:ascii="Arial" w:hAnsi="Arial" w:cs="Arial"/>
                <w:sz w:val="24"/>
                <w:szCs w:val="24"/>
              </w:rPr>
              <w:t>Verstehenshypothese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unter Einbeziehung des Menschen mit Demenz und seiner Angehörigen sowie den beteiligten Berufsgruppen individuell angepasste beziehungsfördernde und -gestaltende Maßnahmen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informiert, leitet an oder berät den Menschen mit Demenz entsprechend seiner Fähigkeiten über beziehungsfördernde</w:t>
            </w:r>
            <w:r>
              <w:rPr>
                <w:rFonts w:ascii="Arial" w:hAnsi="Arial" w:cs="Arial"/>
                <w:sz w:val="24"/>
                <w:szCs w:val="24"/>
              </w:rPr>
              <w:t xml:space="preserve"> und -gestaltende Angebote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Die Pflegefachkraft informiert, leitet an und berät die Angehörigen proaktiv und anlassbezogen über bezie</w:t>
            </w:r>
            <w:r>
              <w:rPr>
                <w:rFonts w:ascii="Arial" w:hAnsi="Arial" w:cs="Arial"/>
                <w:sz w:val="24"/>
                <w:szCs w:val="24"/>
              </w:rPr>
              <w:t xml:space="preserve">hungsfördernde und –gestaltende </w:t>
            </w:r>
            <w:r w:rsidRPr="00E1612D">
              <w:rPr>
                <w:rFonts w:ascii="Arial" w:hAnsi="Arial" w:cs="Arial"/>
                <w:sz w:val="24"/>
                <w:szCs w:val="24"/>
              </w:rPr>
              <w:t>Maßnahmen in Alltags- und Ausnahmesituationen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lastRenderedPageBreak/>
              <w:t>gewährleistet und koordiniert das Angebot sowie die Durchführung von beziehungsfördernden und -gestaltenden Maßnahmen. Gegebenenfalls unterstützt sie andere an der Pflege des Menschen mit Demenz Beteiligte</w:t>
            </w:r>
          </w:p>
          <w:p w:rsidR="00602E7B" w:rsidRPr="00E1612D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überprüft laufend die Wirksamkeit der beziehungsfördernden und -gestaltenden Maßnahmen. Sie nimmt in Absprache mit dem Menschen mit Demenz, seinen Angehörigen sowie allen an der Pflege Beteiligten gegebenenfalls </w:t>
            </w:r>
            <w:r>
              <w:rPr>
                <w:rFonts w:ascii="Arial" w:hAnsi="Arial" w:cs="Arial"/>
                <w:sz w:val="24"/>
                <w:szCs w:val="24"/>
              </w:rPr>
              <w:t>Änderungen am Maßnahmenplan vor</w:t>
            </w: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lastRenderedPageBreak/>
              <w:t>Ergebnis</w:t>
            </w:r>
          </w:p>
        </w:tc>
      </w:tr>
      <w:tr w:rsidR="00602E7B" w:rsidTr="00E457CF">
        <w:tc>
          <w:tcPr>
            <w:tcW w:w="9062" w:type="dxa"/>
          </w:tcPr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Der Mensch m</w:t>
            </w:r>
            <w:r>
              <w:rPr>
                <w:rFonts w:ascii="Arial" w:hAnsi="Arial" w:cs="Arial"/>
                <w:sz w:val="24"/>
                <w:szCs w:val="24"/>
              </w:rPr>
              <w:t xml:space="preserve">it Demenz wird durch 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Haltung der Pflegenden in seiner Ei</w:t>
            </w:r>
            <w:r>
              <w:rPr>
                <w:rFonts w:ascii="Arial" w:hAnsi="Arial" w:cs="Arial"/>
                <w:sz w:val="24"/>
                <w:szCs w:val="24"/>
              </w:rPr>
              <w:t>nzigartigkeit wahrgenommen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Die Pflegedokumentation enthält, der Dauer und dem Anlass des pflegerischen Auftrags entsprechend, systematische und konkretisierende Hinweise auf mit der Demenz einhergehende Unterstützungsbeda</w:t>
            </w:r>
            <w:r>
              <w:rPr>
                <w:rFonts w:ascii="Arial" w:hAnsi="Arial" w:cs="Arial"/>
                <w:sz w:val="24"/>
                <w:szCs w:val="24"/>
              </w:rPr>
              <w:t>rfe in der Beziehungsgestaltung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>, die identifizierten Unterstützungsbedarfe und mögliche fluktuierende Zustände berücksichtigende Maßnahmenplanung liegt vor und ist allen an der Pflege des Menschen mit Deme</w:t>
            </w:r>
            <w:r>
              <w:rPr>
                <w:rFonts w:ascii="Arial" w:hAnsi="Arial" w:cs="Arial"/>
                <w:sz w:val="24"/>
                <w:szCs w:val="24"/>
              </w:rPr>
              <w:t>nz beteiligten Personen bekannt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Information, Anleitung oder Beratung des Menschen mit Demenz und seine Reaktionen auf das</w:t>
            </w:r>
            <w:r>
              <w:rPr>
                <w:rFonts w:ascii="Arial" w:hAnsi="Arial" w:cs="Arial"/>
                <w:sz w:val="24"/>
                <w:szCs w:val="24"/>
              </w:rPr>
              <w:t xml:space="preserve"> Angebot sind dokumentier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Die Angehörigen des Menschen mit Demenz kennen die Notwendigkeit und Bedeutung beziehungsfördern</w:t>
            </w:r>
            <w:r>
              <w:rPr>
                <w:rFonts w:ascii="Arial" w:hAnsi="Arial" w:cs="Arial"/>
                <w:sz w:val="24"/>
                <w:szCs w:val="24"/>
              </w:rPr>
              <w:t>der und -gestaltender Maßnahmen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Die Pflege des Menschen mit Demen</w:t>
            </w:r>
            <w:r>
              <w:rPr>
                <w:rFonts w:ascii="Arial" w:hAnsi="Arial" w:cs="Arial"/>
                <w:sz w:val="24"/>
                <w:szCs w:val="24"/>
              </w:rPr>
              <w:t>z wird beziehungsfördernd und gestaltend durchgeführt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Der Mensch mit Demenz zeigt Anzeichen für den Erhalt und die Förderung seines Gefühls, gehört, verstanden und angenommen zu werden sowie mit anderen </w:t>
            </w:r>
            <w:r>
              <w:rPr>
                <w:rFonts w:ascii="Arial" w:hAnsi="Arial" w:cs="Arial"/>
                <w:sz w:val="24"/>
                <w:szCs w:val="24"/>
              </w:rPr>
              <w:t>Personen verbunden zu sein</w:t>
            </w:r>
          </w:p>
          <w:p w:rsidR="00602E7B" w:rsidRPr="00572D51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Verlaufsbeobachtungen dieser Anzeichen sind nachvollziehbar dokumentiert und Änderungen im Maßnahmenp</w:t>
            </w:r>
            <w:r>
              <w:rPr>
                <w:rFonts w:ascii="Arial" w:hAnsi="Arial" w:cs="Arial"/>
                <w:sz w:val="24"/>
                <w:szCs w:val="24"/>
              </w:rPr>
              <w:t>lan sind bei Bedarf vorgenommen</w:t>
            </w:r>
          </w:p>
        </w:tc>
      </w:tr>
    </w:tbl>
    <w:p w:rsidR="00602E7B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2E7B" w:rsidRPr="00572D51" w:rsidRDefault="00602E7B" w:rsidP="00602E7B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Einrichtung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Struktur</w:t>
            </w:r>
          </w:p>
        </w:tc>
      </w:tr>
      <w:tr w:rsidR="00602E7B" w:rsidTr="00E457CF">
        <w:tc>
          <w:tcPr>
            <w:tcW w:w="9062" w:type="dxa"/>
          </w:tcPr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förd</w:t>
            </w:r>
            <w:r>
              <w:rPr>
                <w:rFonts w:ascii="Arial" w:hAnsi="Arial" w:cs="Arial"/>
                <w:sz w:val="24"/>
                <w:szCs w:val="24"/>
              </w:rPr>
              <w:t xml:space="preserve">ert und unterstützt eine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Haltung für eine die Beziehung fördernde und gestaltende Pflege von Menschen mit Demenz sowie ihren Angehörigen und sorgt für eine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personzentrierte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Pflegeorganisation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stellt sicher, dass die Pflege von Menschen mi</w:t>
            </w:r>
            <w:r>
              <w:rPr>
                <w:rFonts w:ascii="Arial" w:hAnsi="Arial" w:cs="Arial"/>
                <w:sz w:val="24"/>
                <w:szCs w:val="24"/>
              </w:rPr>
              <w:t xml:space="preserve">t Demenz auf Basis eines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zentrierten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 Konzepts gestaltet wird und verfügt über eine interdisziplinäre Verfahrensregelung, in der die Zuständigkeiten für beziehungsfördernde und -gestaltende Angebote definiert sind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schafft Rahmenbedingungen für individuelle Information, Anleitung und Beratung von Angehörigen und stellt zielgruppenspezifische Materialien über beziehungsfördernde und -gestaltende Maßnahmen zur Verfügung</w:t>
            </w:r>
          </w:p>
          <w:p w:rsidR="00602E7B" w:rsidRPr="00E1612D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schaf</w:t>
            </w:r>
            <w:r>
              <w:rPr>
                <w:rFonts w:ascii="Arial" w:hAnsi="Arial" w:cs="Arial"/>
                <w:sz w:val="24"/>
                <w:szCs w:val="24"/>
              </w:rPr>
              <w:t xml:space="preserve">ft Rahmenbedingungen für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person</w:t>
            </w:r>
            <w:r w:rsidRPr="00E1612D">
              <w:rPr>
                <w:rFonts w:ascii="Arial" w:hAnsi="Arial" w:cs="Arial"/>
                <w:sz w:val="24"/>
                <w:szCs w:val="24"/>
              </w:rPr>
              <w:t>zentrierte</w:t>
            </w:r>
            <w:proofErr w:type="spellEnd"/>
            <w:r w:rsidRPr="00E1612D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 xml:space="preserve"> beziehungsfördernde und -gestaltende Angebote und sorgt für einen qualifikationsgemäßen Kenntnisstand aller an der Pflege Beteiligten</w:t>
            </w:r>
          </w:p>
          <w:p w:rsidR="00602E7B" w:rsidRDefault="00602E7B" w:rsidP="00602E7B">
            <w:pPr>
              <w:pStyle w:val="Listenabsatz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1612D">
              <w:rPr>
                <w:rFonts w:ascii="Arial" w:hAnsi="Arial" w:cs="Arial"/>
                <w:sz w:val="24"/>
                <w:szCs w:val="24"/>
              </w:rPr>
              <w:t>stellt sicher, dass die Pflegefachkraft sowie andere an der Pflege Beteiligte ihre Beziehungsgestaltung zu den Menschen mit Demenz reflektieren können</w:t>
            </w:r>
          </w:p>
          <w:p w:rsidR="00602E7B" w:rsidRDefault="00602E7B" w:rsidP="00E457CF">
            <w:pPr>
              <w:rPr>
                <w:rFonts w:ascii="Arial" w:hAnsi="Arial" w:cs="Arial"/>
                <w:sz w:val="24"/>
                <w:szCs w:val="24"/>
              </w:rPr>
            </w:pPr>
          </w:p>
          <w:p w:rsidR="00602E7B" w:rsidRPr="00593A84" w:rsidRDefault="00602E7B" w:rsidP="00E457C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lastRenderedPageBreak/>
              <w:t>Prozess</w:t>
            </w: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602E7B">
            <w:pPr>
              <w:pStyle w:val="Listenabsatz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Pflegefachkraft</w:t>
            </w: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E457CF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72D51">
              <w:rPr>
                <w:rFonts w:ascii="Arial" w:hAnsi="Arial" w:cs="Arial"/>
                <w:b/>
                <w:sz w:val="24"/>
                <w:szCs w:val="24"/>
              </w:rPr>
              <w:t>Ergebnis</w:t>
            </w:r>
          </w:p>
        </w:tc>
      </w:tr>
      <w:tr w:rsidR="00602E7B" w:rsidTr="00E457CF">
        <w:tc>
          <w:tcPr>
            <w:tcW w:w="9062" w:type="dxa"/>
          </w:tcPr>
          <w:p w:rsidR="00602E7B" w:rsidRPr="00572D51" w:rsidRDefault="00602E7B" w:rsidP="00602E7B">
            <w:pPr>
              <w:pStyle w:val="Listenabsatz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Siehe Pflegefachkraft</w:t>
            </w:r>
          </w:p>
        </w:tc>
      </w:tr>
    </w:tbl>
    <w:p w:rsidR="00602E7B" w:rsidRPr="00EA4D96" w:rsidRDefault="00602E7B" w:rsidP="00602E7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04C5" w:rsidRPr="00602E7B" w:rsidRDefault="004F04C5" w:rsidP="00602E7B"/>
    <w:sectPr w:rsidR="004F04C5" w:rsidRPr="00602E7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A5831"/>
    <w:multiLevelType w:val="hybridMultilevel"/>
    <w:tmpl w:val="4EF0C5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D3953"/>
    <w:multiLevelType w:val="hybridMultilevel"/>
    <w:tmpl w:val="D41E0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8F0925"/>
    <w:multiLevelType w:val="hybridMultilevel"/>
    <w:tmpl w:val="11A2E8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10C"/>
    <w:rsid w:val="0000528C"/>
    <w:rsid w:val="000B27A6"/>
    <w:rsid w:val="000D0DC1"/>
    <w:rsid w:val="000D6EDA"/>
    <w:rsid w:val="00125E67"/>
    <w:rsid w:val="001A5A6A"/>
    <w:rsid w:val="001C37BD"/>
    <w:rsid w:val="00222A21"/>
    <w:rsid w:val="00246C1A"/>
    <w:rsid w:val="003522AB"/>
    <w:rsid w:val="003700B2"/>
    <w:rsid w:val="00370497"/>
    <w:rsid w:val="003D0F27"/>
    <w:rsid w:val="003E2487"/>
    <w:rsid w:val="00413F98"/>
    <w:rsid w:val="00427FFD"/>
    <w:rsid w:val="0043080A"/>
    <w:rsid w:val="00440BDC"/>
    <w:rsid w:val="004F04C5"/>
    <w:rsid w:val="0052592D"/>
    <w:rsid w:val="00566A09"/>
    <w:rsid w:val="00597CCE"/>
    <w:rsid w:val="005E6CAD"/>
    <w:rsid w:val="00602E7B"/>
    <w:rsid w:val="006150C2"/>
    <w:rsid w:val="006276C0"/>
    <w:rsid w:val="006325AD"/>
    <w:rsid w:val="00690BEB"/>
    <w:rsid w:val="006A57FE"/>
    <w:rsid w:val="007469B5"/>
    <w:rsid w:val="0075325A"/>
    <w:rsid w:val="00765257"/>
    <w:rsid w:val="0077371B"/>
    <w:rsid w:val="007C7726"/>
    <w:rsid w:val="00824D24"/>
    <w:rsid w:val="00827C66"/>
    <w:rsid w:val="008371E6"/>
    <w:rsid w:val="00850841"/>
    <w:rsid w:val="0087073E"/>
    <w:rsid w:val="008C7B4D"/>
    <w:rsid w:val="008E3690"/>
    <w:rsid w:val="00923F1D"/>
    <w:rsid w:val="00926054"/>
    <w:rsid w:val="0098513D"/>
    <w:rsid w:val="009B6FE0"/>
    <w:rsid w:val="009F4491"/>
    <w:rsid w:val="00A40AF6"/>
    <w:rsid w:val="00A93538"/>
    <w:rsid w:val="00AE64B0"/>
    <w:rsid w:val="00AF6C08"/>
    <w:rsid w:val="00C0218F"/>
    <w:rsid w:val="00C17A03"/>
    <w:rsid w:val="00C63227"/>
    <w:rsid w:val="00C6664F"/>
    <w:rsid w:val="00C944EF"/>
    <w:rsid w:val="00D20AB2"/>
    <w:rsid w:val="00D32D90"/>
    <w:rsid w:val="00D45F89"/>
    <w:rsid w:val="00DB3087"/>
    <w:rsid w:val="00E4065C"/>
    <w:rsid w:val="00E6010C"/>
    <w:rsid w:val="00EC111C"/>
    <w:rsid w:val="00EF61B0"/>
    <w:rsid w:val="00F1046A"/>
    <w:rsid w:val="00F17F23"/>
    <w:rsid w:val="00F303A2"/>
    <w:rsid w:val="00FE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8EE17F-552F-4A7B-965B-0A52AE4FB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2E7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6010C"/>
    <w:pPr>
      <w:ind w:left="720"/>
      <w:contextualSpacing/>
    </w:pPr>
  </w:style>
  <w:style w:type="table" w:styleId="Tabellenraster">
    <w:name w:val="Table Grid"/>
    <w:basedOn w:val="NormaleTabelle"/>
    <w:uiPriority w:val="39"/>
    <w:rsid w:val="00E60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Joachim Seitz</dc:creator>
  <cp:keywords/>
  <dc:description/>
  <cp:lastModifiedBy>Joachim Seitz</cp:lastModifiedBy>
  <cp:revision>2</cp:revision>
  <dcterms:created xsi:type="dcterms:W3CDTF">2019-04-21T12:00:00Z</dcterms:created>
  <dcterms:modified xsi:type="dcterms:W3CDTF">2019-04-21T12:00:00Z</dcterms:modified>
</cp:coreProperties>
</file>