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4513" w:type="dxa"/>
        <w:tblLook w:val="04A0" w:firstRow="1" w:lastRow="0" w:firstColumn="1" w:lastColumn="0" w:noHBand="0" w:noVBand="1"/>
      </w:tblPr>
      <w:tblGrid>
        <w:gridCol w:w="12611"/>
        <w:gridCol w:w="1902"/>
      </w:tblGrid>
      <w:tr w:rsidR="00C37F2B" w14:paraId="1C045361" w14:textId="77777777" w:rsidTr="00302702">
        <w:tc>
          <w:tcPr>
            <w:tcW w:w="12611" w:type="dxa"/>
          </w:tcPr>
          <w:p w14:paraId="1FA041E5" w14:textId="77777777" w:rsidR="00C37F2B" w:rsidRDefault="00C37F2B" w:rsidP="00D73B5A">
            <w:pPr>
              <w:rPr>
                <w:rFonts w:ascii="Arial" w:hAnsi="Arial" w:cs="Arial"/>
                <w:sz w:val="16"/>
                <w:szCs w:val="16"/>
              </w:rPr>
            </w:pPr>
            <w:r w:rsidRPr="00C37F2B">
              <w:rPr>
                <w:rFonts w:ascii="Arial" w:hAnsi="Arial" w:cs="Arial"/>
                <w:b/>
                <w:sz w:val="40"/>
                <w:szCs w:val="40"/>
              </w:rPr>
              <w:t xml:space="preserve">Jahresplanung Arbeitsprogramme </w:t>
            </w:r>
            <w:r w:rsidR="00D73B5A">
              <w:rPr>
                <w:rFonts w:ascii="Arial" w:hAnsi="Arial" w:cs="Arial"/>
                <w:b/>
                <w:sz w:val="40"/>
                <w:szCs w:val="40"/>
              </w:rPr>
              <w:t>Hygiene</w:t>
            </w:r>
            <w:r w:rsidRPr="00C37F2B">
              <w:rPr>
                <w:rFonts w:ascii="Arial" w:hAnsi="Arial" w:cs="Arial"/>
                <w:b/>
                <w:sz w:val="40"/>
                <w:szCs w:val="40"/>
              </w:rPr>
              <w:t>organisation</w:t>
            </w:r>
          </w:p>
        </w:tc>
        <w:tc>
          <w:tcPr>
            <w:tcW w:w="1902" w:type="dxa"/>
          </w:tcPr>
          <w:p w14:paraId="620CB18D" w14:textId="77777777" w:rsidR="00C37F2B" w:rsidRPr="00C37F2B" w:rsidRDefault="004864C1" w:rsidP="00302702">
            <w:pPr>
              <w:jc w:val="center"/>
              <w:rPr>
                <w:rFonts w:ascii="Arial" w:hAnsi="Arial" w:cs="Arial"/>
                <w:b/>
                <w:sz w:val="40"/>
                <w:szCs w:val="40"/>
              </w:rPr>
            </w:pPr>
            <w:r>
              <w:rPr>
                <w:rFonts w:ascii="Arial" w:hAnsi="Arial" w:cs="Arial"/>
                <w:b/>
                <w:sz w:val="40"/>
                <w:szCs w:val="40"/>
              </w:rPr>
              <w:t>Jahr</w:t>
            </w:r>
          </w:p>
        </w:tc>
      </w:tr>
    </w:tbl>
    <w:p w14:paraId="6CFF6BF4" w14:textId="77777777" w:rsidR="00E70CB2" w:rsidRPr="00E70CB2" w:rsidRDefault="00E70CB2" w:rsidP="00C37F2B">
      <w:pPr>
        <w:jc w:val="both"/>
        <w:rPr>
          <w:rFonts w:ascii="Arial" w:hAnsi="Arial" w:cs="Arial"/>
          <w:sz w:val="16"/>
          <w:szCs w:val="16"/>
        </w:rPr>
      </w:pPr>
    </w:p>
    <w:p w14:paraId="1DDD66EE" w14:textId="77777777" w:rsidR="00C37F2B" w:rsidRDefault="00C37F2B" w:rsidP="00C37F2B">
      <w:pPr>
        <w:jc w:val="both"/>
        <w:rPr>
          <w:rFonts w:ascii="Arial" w:hAnsi="Arial" w:cs="Arial"/>
          <w:sz w:val="24"/>
          <w:szCs w:val="24"/>
        </w:rPr>
      </w:pPr>
      <w:r>
        <w:rPr>
          <w:rFonts w:ascii="Arial" w:hAnsi="Arial" w:cs="Arial"/>
          <w:sz w:val="24"/>
          <w:szCs w:val="24"/>
        </w:rPr>
        <w:t>Übersicht über alle Arbeitsprogramme die durch das Unternehmen innerhalb der Jahresplanung umzusetzen sind. Jederzeit steht Ihnen IMS Services bei der Umsetzung zur Seite. Bitte informieren Sie uns wenn erforderlich. Wir machen das für Sie.</w:t>
      </w:r>
    </w:p>
    <w:tbl>
      <w:tblPr>
        <w:tblStyle w:val="Tabellenraster"/>
        <w:tblW w:w="14596" w:type="dxa"/>
        <w:tblLook w:val="04A0" w:firstRow="1" w:lastRow="0" w:firstColumn="1" w:lastColumn="0" w:noHBand="0" w:noVBand="1"/>
      </w:tblPr>
      <w:tblGrid>
        <w:gridCol w:w="630"/>
        <w:gridCol w:w="1517"/>
        <w:gridCol w:w="7913"/>
        <w:gridCol w:w="2669"/>
        <w:gridCol w:w="1867"/>
      </w:tblGrid>
      <w:tr w:rsidR="00C86871" w:rsidRPr="00C37F2B" w14:paraId="4254A047" w14:textId="77777777" w:rsidTr="00C86871">
        <w:tc>
          <w:tcPr>
            <w:tcW w:w="630" w:type="dxa"/>
            <w:shd w:val="clear" w:color="auto" w:fill="D9D9D9" w:themeFill="background1" w:themeFillShade="D9"/>
          </w:tcPr>
          <w:p w14:paraId="51C27288" w14:textId="77777777" w:rsidR="00C86871" w:rsidRPr="00C37F2B" w:rsidRDefault="00C86871">
            <w:pPr>
              <w:rPr>
                <w:rFonts w:ascii="Arial" w:hAnsi="Arial" w:cs="Arial"/>
                <w:b/>
                <w:sz w:val="24"/>
                <w:szCs w:val="24"/>
              </w:rPr>
            </w:pPr>
            <w:r w:rsidRPr="00C37F2B">
              <w:rPr>
                <w:rFonts w:ascii="Arial" w:hAnsi="Arial" w:cs="Arial"/>
                <w:b/>
                <w:sz w:val="24"/>
                <w:szCs w:val="24"/>
              </w:rPr>
              <w:t>Nr.:</w:t>
            </w:r>
          </w:p>
        </w:tc>
        <w:tc>
          <w:tcPr>
            <w:tcW w:w="1517" w:type="dxa"/>
            <w:shd w:val="clear" w:color="auto" w:fill="D9D9D9" w:themeFill="background1" w:themeFillShade="D9"/>
          </w:tcPr>
          <w:p w14:paraId="2BB09C7B" w14:textId="77777777" w:rsidR="00C86871" w:rsidRPr="00C37F2B" w:rsidRDefault="00C86871">
            <w:pPr>
              <w:rPr>
                <w:rFonts w:ascii="Arial" w:hAnsi="Arial" w:cs="Arial"/>
                <w:b/>
                <w:sz w:val="24"/>
                <w:szCs w:val="24"/>
              </w:rPr>
            </w:pPr>
            <w:r w:rsidRPr="00C37F2B">
              <w:rPr>
                <w:rFonts w:ascii="Arial" w:hAnsi="Arial" w:cs="Arial"/>
                <w:b/>
                <w:sz w:val="24"/>
                <w:szCs w:val="24"/>
              </w:rPr>
              <w:t>Datum der Umsetzung</w:t>
            </w:r>
          </w:p>
        </w:tc>
        <w:tc>
          <w:tcPr>
            <w:tcW w:w="7913" w:type="dxa"/>
            <w:shd w:val="clear" w:color="auto" w:fill="D9D9D9" w:themeFill="background1" w:themeFillShade="D9"/>
          </w:tcPr>
          <w:p w14:paraId="316FE2B1" w14:textId="77777777" w:rsidR="00C86871" w:rsidRPr="00C37F2B" w:rsidRDefault="00C86871">
            <w:pPr>
              <w:rPr>
                <w:rFonts w:ascii="Arial" w:hAnsi="Arial" w:cs="Arial"/>
                <w:b/>
                <w:sz w:val="24"/>
                <w:szCs w:val="24"/>
              </w:rPr>
            </w:pPr>
            <w:r w:rsidRPr="00C37F2B">
              <w:rPr>
                <w:rFonts w:ascii="Arial" w:hAnsi="Arial" w:cs="Arial"/>
                <w:b/>
                <w:sz w:val="24"/>
                <w:szCs w:val="24"/>
              </w:rPr>
              <w:t>Inhalte der Arbeitsprogramme</w:t>
            </w:r>
          </w:p>
        </w:tc>
        <w:tc>
          <w:tcPr>
            <w:tcW w:w="2669" w:type="dxa"/>
            <w:shd w:val="clear" w:color="auto" w:fill="D9D9D9" w:themeFill="background1" w:themeFillShade="D9"/>
          </w:tcPr>
          <w:p w14:paraId="2C586922" w14:textId="77777777" w:rsidR="00C86871" w:rsidRPr="00C37F2B" w:rsidRDefault="00C86871">
            <w:pPr>
              <w:rPr>
                <w:rFonts w:ascii="Arial" w:hAnsi="Arial" w:cs="Arial"/>
                <w:b/>
                <w:sz w:val="24"/>
                <w:szCs w:val="24"/>
              </w:rPr>
            </w:pPr>
            <w:r>
              <w:rPr>
                <w:rFonts w:ascii="Arial" w:hAnsi="Arial" w:cs="Arial"/>
                <w:b/>
                <w:sz w:val="24"/>
                <w:szCs w:val="24"/>
              </w:rPr>
              <w:t>Organisationssystem</w:t>
            </w:r>
          </w:p>
        </w:tc>
        <w:tc>
          <w:tcPr>
            <w:tcW w:w="1867" w:type="dxa"/>
            <w:shd w:val="clear" w:color="auto" w:fill="D9D9D9" w:themeFill="background1" w:themeFillShade="D9"/>
          </w:tcPr>
          <w:p w14:paraId="56C6061B" w14:textId="77777777" w:rsidR="00C86871" w:rsidRPr="00C37F2B" w:rsidRDefault="00C86871">
            <w:pPr>
              <w:rPr>
                <w:rFonts w:ascii="Arial" w:hAnsi="Arial" w:cs="Arial"/>
                <w:b/>
                <w:sz w:val="24"/>
                <w:szCs w:val="24"/>
              </w:rPr>
            </w:pPr>
            <w:r w:rsidRPr="00C37F2B">
              <w:rPr>
                <w:rFonts w:ascii="Arial" w:hAnsi="Arial" w:cs="Arial"/>
                <w:b/>
                <w:sz w:val="24"/>
                <w:szCs w:val="24"/>
              </w:rPr>
              <w:t>Erledigung</w:t>
            </w:r>
          </w:p>
          <w:p w14:paraId="05E521F6" w14:textId="77777777" w:rsidR="00C86871" w:rsidRPr="00C37F2B" w:rsidRDefault="00C86871">
            <w:pPr>
              <w:rPr>
                <w:rFonts w:ascii="Arial" w:hAnsi="Arial" w:cs="Arial"/>
                <w:b/>
                <w:sz w:val="24"/>
                <w:szCs w:val="24"/>
              </w:rPr>
            </w:pPr>
            <w:r w:rsidRPr="00C37F2B">
              <w:rPr>
                <w:rFonts w:ascii="Arial" w:hAnsi="Arial" w:cs="Arial"/>
                <w:b/>
                <w:sz w:val="24"/>
                <w:szCs w:val="24"/>
              </w:rPr>
              <w:t>Vermerk</w:t>
            </w:r>
          </w:p>
        </w:tc>
      </w:tr>
      <w:tr w:rsidR="00A366AE" w:rsidRPr="00C37F2B" w14:paraId="65ED7E7E" w14:textId="77777777" w:rsidTr="00A366AE">
        <w:tc>
          <w:tcPr>
            <w:tcW w:w="630" w:type="dxa"/>
            <w:shd w:val="clear" w:color="auto" w:fill="auto"/>
          </w:tcPr>
          <w:p w14:paraId="7FA0EA3C" w14:textId="631A97F0" w:rsidR="00A366AE" w:rsidRPr="00C37F2B" w:rsidRDefault="00A366AE" w:rsidP="00A366AE">
            <w:pPr>
              <w:jc w:val="center"/>
              <w:rPr>
                <w:rFonts w:ascii="Arial" w:hAnsi="Arial" w:cs="Arial"/>
                <w:b/>
                <w:sz w:val="24"/>
                <w:szCs w:val="24"/>
              </w:rPr>
            </w:pPr>
            <w:r>
              <w:rPr>
                <w:rFonts w:ascii="Arial" w:hAnsi="Arial" w:cs="Arial"/>
                <w:b/>
                <w:sz w:val="24"/>
                <w:szCs w:val="24"/>
              </w:rPr>
              <w:t>A</w:t>
            </w:r>
          </w:p>
        </w:tc>
        <w:tc>
          <w:tcPr>
            <w:tcW w:w="1517" w:type="dxa"/>
            <w:shd w:val="clear" w:color="auto" w:fill="auto"/>
          </w:tcPr>
          <w:p w14:paraId="5B4701F2" w14:textId="77777777" w:rsidR="00A366AE" w:rsidRPr="00C37F2B" w:rsidRDefault="00A366AE">
            <w:pPr>
              <w:rPr>
                <w:rFonts w:ascii="Arial" w:hAnsi="Arial" w:cs="Arial"/>
                <w:b/>
                <w:sz w:val="24"/>
                <w:szCs w:val="24"/>
              </w:rPr>
            </w:pPr>
          </w:p>
        </w:tc>
        <w:tc>
          <w:tcPr>
            <w:tcW w:w="7913" w:type="dxa"/>
            <w:shd w:val="clear" w:color="auto" w:fill="auto"/>
          </w:tcPr>
          <w:p w14:paraId="4E228E62" w14:textId="3DE40A42" w:rsidR="00A366AE" w:rsidRPr="00A366AE" w:rsidRDefault="00A366AE">
            <w:pPr>
              <w:rPr>
                <w:rFonts w:ascii="Arial" w:hAnsi="Arial" w:cs="Arial"/>
                <w:bCs/>
                <w:sz w:val="24"/>
                <w:szCs w:val="24"/>
              </w:rPr>
            </w:pPr>
            <w:r w:rsidRPr="00A366AE">
              <w:rPr>
                <w:rFonts w:ascii="Arial" w:hAnsi="Arial" w:cs="Arial"/>
                <w:bCs/>
                <w:sz w:val="24"/>
                <w:szCs w:val="24"/>
              </w:rPr>
              <w:t>Anweisung besondere Anforderungen an Pflegeunternehmen aus dem Infektionsschutzgesetz (IfSG)</w:t>
            </w:r>
          </w:p>
        </w:tc>
        <w:tc>
          <w:tcPr>
            <w:tcW w:w="2669" w:type="dxa"/>
            <w:shd w:val="clear" w:color="auto" w:fill="auto"/>
          </w:tcPr>
          <w:p w14:paraId="1EBD2DE7" w14:textId="0A68E3F8" w:rsidR="00A366AE" w:rsidRPr="00A366AE" w:rsidRDefault="00A366AE" w:rsidP="00A366AE">
            <w:pPr>
              <w:jc w:val="center"/>
              <w:rPr>
                <w:rFonts w:ascii="Arial" w:hAnsi="Arial" w:cs="Arial"/>
                <w:bCs/>
                <w:sz w:val="24"/>
                <w:szCs w:val="24"/>
              </w:rPr>
            </w:pPr>
            <w:r w:rsidRPr="00A366AE">
              <w:rPr>
                <w:rFonts w:ascii="Arial" w:hAnsi="Arial" w:cs="Arial"/>
                <w:bCs/>
                <w:sz w:val="24"/>
                <w:szCs w:val="24"/>
              </w:rPr>
              <w:t>Besondere Anforderungen IfSG</w:t>
            </w:r>
          </w:p>
        </w:tc>
        <w:tc>
          <w:tcPr>
            <w:tcW w:w="1867" w:type="dxa"/>
            <w:shd w:val="clear" w:color="auto" w:fill="auto"/>
          </w:tcPr>
          <w:p w14:paraId="5A96CAC3" w14:textId="77777777" w:rsidR="00A366AE" w:rsidRPr="00C37F2B" w:rsidRDefault="00A366AE">
            <w:pPr>
              <w:rPr>
                <w:rFonts w:ascii="Arial" w:hAnsi="Arial" w:cs="Arial"/>
                <w:b/>
                <w:sz w:val="24"/>
                <w:szCs w:val="24"/>
              </w:rPr>
            </w:pPr>
          </w:p>
        </w:tc>
      </w:tr>
      <w:tr w:rsidR="00C86871" w14:paraId="707D0855" w14:textId="77777777" w:rsidTr="00C86871">
        <w:tc>
          <w:tcPr>
            <w:tcW w:w="630" w:type="dxa"/>
          </w:tcPr>
          <w:p w14:paraId="43958954" w14:textId="77777777" w:rsidR="00C86871" w:rsidRPr="00E70CB2" w:rsidRDefault="00C86871" w:rsidP="00C37F2B">
            <w:pPr>
              <w:jc w:val="center"/>
              <w:rPr>
                <w:rFonts w:ascii="Arial" w:hAnsi="Arial" w:cs="Arial"/>
                <w:b/>
                <w:sz w:val="24"/>
                <w:szCs w:val="24"/>
              </w:rPr>
            </w:pPr>
            <w:r w:rsidRPr="00E70CB2">
              <w:rPr>
                <w:rFonts w:ascii="Arial" w:hAnsi="Arial" w:cs="Arial"/>
                <w:b/>
                <w:sz w:val="24"/>
                <w:szCs w:val="24"/>
              </w:rPr>
              <w:t>1</w:t>
            </w:r>
          </w:p>
        </w:tc>
        <w:tc>
          <w:tcPr>
            <w:tcW w:w="1517" w:type="dxa"/>
          </w:tcPr>
          <w:p w14:paraId="5AC22492" w14:textId="77777777" w:rsidR="00C86871" w:rsidRDefault="00C86871">
            <w:pPr>
              <w:rPr>
                <w:rFonts w:ascii="Arial" w:hAnsi="Arial" w:cs="Arial"/>
                <w:sz w:val="24"/>
                <w:szCs w:val="24"/>
              </w:rPr>
            </w:pPr>
          </w:p>
        </w:tc>
        <w:tc>
          <w:tcPr>
            <w:tcW w:w="7913" w:type="dxa"/>
          </w:tcPr>
          <w:p w14:paraId="6501D2B3" w14:textId="77777777" w:rsidR="00C86871" w:rsidRPr="00C86871" w:rsidRDefault="00C86871" w:rsidP="00C86871">
            <w:pPr>
              <w:rPr>
                <w:rFonts w:ascii="Arial" w:hAnsi="Arial" w:cs="Arial"/>
                <w:sz w:val="24"/>
                <w:szCs w:val="24"/>
              </w:rPr>
            </w:pPr>
            <w:r w:rsidRPr="00CB5F12">
              <w:rPr>
                <w:rFonts w:ascii="Arial" w:hAnsi="Arial" w:cs="Arial"/>
                <w:sz w:val="24"/>
                <w:szCs w:val="24"/>
              </w:rPr>
              <w:t>Betriebsanweisung Hygiene (Personalhygiene)</w:t>
            </w:r>
          </w:p>
        </w:tc>
        <w:tc>
          <w:tcPr>
            <w:tcW w:w="2669" w:type="dxa"/>
          </w:tcPr>
          <w:p w14:paraId="11FCF8D1" w14:textId="77777777" w:rsidR="00C86871" w:rsidRPr="004C26B0" w:rsidRDefault="00713682" w:rsidP="004C26B0">
            <w:pPr>
              <w:jc w:val="center"/>
              <w:rPr>
                <w:rFonts w:ascii="Arial" w:hAnsi="Arial" w:cs="Arial"/>
                <w:b/>
                <w:sz w:val="24"/>
                <w:szCs w:val="24"/>
              </w:rPr>
            </w:pPr>
            <w:r w:rsidRPr="00713205">
              <w:rPr>
                <w:rFonts w:ascii="Arial" w:hAnsi="Arial" w:cs="Arial"/>
                <w:sz w:val="24"/>
                <w:szCs w:val="24"/>
              </w:rPr>
              <w:t>O1R4</w:t>
            </w:r>
          </w:p>
        </w:tc>
        <w:tc>
          <w:tcPr>
            <w:tcW w:w="1867" w:type="dxa"/>
          </w:tcPr>
          <w:p w14:paraId="30E230F6" w14:textId="77777777" w:rsidR="00C86871" w:rsidRDefault="00C86871">
            <w:pPr>
              <w:rPr>
                <w:rFonts w:ascii="Arial" w:hAnsi="Arial" w:cs="Arial"/>
                <w:sz w:val="24"/>
                <w:szCs w:val="24"/>
              </w:rPr>
            </w:pPr>
          </w:p>
        </w:tc>
      </w:tr>
      <w:tr w:rsidR="00C86871" w14:paraId="6A4C5B85" w14:textId="77777777" w:rsidTr="00C86871">
        <w:tc>
          <w:tcPr>
            <w:tcW w:w="630" w:type="dxa"/>
          </w:tcPr>
          <w:p w14:paraId="07B5A336" w14:textId="77777777" w:rsidR="00C86871" w:rsidRPr="00E70CB2" w:rsidRDefault="00C86871" w:rsidP="00C37F2B">
            <w:pPr>
              <w:jc w:val="center"/>
              <w:rPr>
                <w:rFonts w:ascii="Arial" w:hAnsi="Arial" w:cs="Arial"/>
                <w:b/>
                <w:sz w:val="24"/>
                <w:szCs w:val="24"/>
              </w:rPr>
            </w:pPr>
            <w:r>
              <w:rPr>
                <w:rFonts w:ascii="Arial" w:hAnsi="Arial" w:cs="Arial"/>
                <w:b/>
                <w:sz w:val="24"/>
                <w:szCs w:val="24"/>
              </w:rPr>
              <w:t>2</w:t>
            </w:r>
          </w:p>
        </w:tc>
        <w:tc>
          <w:tcPr>
            <w:tcW w:w="1517" w:type="dxa"/>
          </w:tcPr>
          <w:p w14:paraId="5E430BAF" w14:textId="77777777" w:rsidR="00C86871" w:rsidRDefault="00C86871">
            <w:pPr>
              <w:rPr>
                <w:rFonts w:ascii="Arial" w:hAnsi="Arial" w:cs="Arial"/>
                <w:sz w:val="24"/>
                <w:szCs w:val="24"/>
              </w:rPr>
            </w:pPr>
          </w:p>
        </w:tc>
        <w:tc>
          <w:tcPr>
            <w:tcW w:w="7913" w:type="dxa"/>
          </w:tcPr>
          <w:p w14:paraId="4D2413D6" w14:textId="77777777" w:rsidR="00C86871" w:rsidRPr="00C86871" w:rsidRDefault="00713682" w:rsidP="00C86871">
            <w:pPr>
              <w:rPr>
                <w:rFonts w:ascii="Arial" w:hAnsi="Arial" w:cs="Arial"/>
                <w:sz w:val="24"/>
                <w:szCs w:val="24"/>
              </w:rPr>
            </w:pPr>
            <w:r w:rsidRPr="00CB5F12">
              <w:rPr>
                <w:rFonts w:ascii="Arial" w:hAnsi="Arial" w:cs="Arial"/>
                <w:sz w:val="24"/>
                <w:szCs w:val="24"/>
              </w:rPr>
              <w:t>Gesetze und Verordnungen Hygiene</w:t>
            </w:r>
          </w:p>
        </w:tc>
        <w:tc>
          <w:tcPr>
            <w:tcW w:w="2669" w:type="dxa"/>
          </w:tcPr>
          <w:p w14:paraId="7C19DBB8" w14:textId="77777777" w:rsidR="00C86871" w:rsidRPr="004C26B0" w:rsidRDefault="00713682" w:rsidP="004C26B0">
            <w:pPr>
              <w:jc w:val="center"/>
              <w:rPr>
                <w:rFonts w:ascii="Arial" w:hAnsi="Arial" w:cs="Arial"/>
                <w:b/>
                <w:sz w:val="24"/>
                <w:szCs w:val="24"/>
              </w:rPr>
            </w:pPr>
            <w:r w:rsidRPr="00713205">
              <w:rPr>
                <w:rFonts w:ascii="Arial" w:hAnsi="Arial" w:cs="Arial"/>
                <w:sz w:val="24"/>
                <w:szCs w:val="24"/>
              </w:rPr>
              <w:t>O1R2</w:t>
            </w:r>
          </w:p>
        </w:tc>
        <w:tc>
          <w:tcPr>
            <w:tcW w:w="1867" w:type="dxa"/>
          </w:tcPr>
          <w:p w14:paraId="070F2007" w14:textId="77777777" w:rsidR="00C86871" w:rsidRDefault="00C86871">
            <w:pPr>
              <w:rPr>
                <w:rFonts w:ascii="Arial" w:hAnsi="Arial" w:cs="Arial"/>
                <w:sz w:val="24"/>
                <w:szCs w:val="24"/>
              </w:rPr>
            </w:pPr>
          </w:p>
        </w:tc>
      </w:tr>
      <w:tr w:rsidR="00C86871" w14:paraId="21086F78" w14:textId="77777777" w:rsidTr="00C86871">
        <w:tc>
          <w:tcPr>
            <w:tcW w:w="630" w:type="dxa"/>
          </w:tcPr>
          <w:p w14:paraId="0E5FF940" w14:textId="77777777" w:rsidR="00C86871" w:rsidRPr="00E70CB2" w:rsidRDefault="00C86871" w:rsidP="002330C4">
            <w:pPr>
              <w:jc w:val="center"/>
              <w:rPr>
                <w:rFonts w:ascii="Arial" w:hAnsi="Arial" w:cs="Arial"/>
                <w:b/>
                <w:sz w:val="24"/>
                <w:szCs w:val="24"/>
              </w:rPr>
            </w:pPr>
            <w:r>
              <w:rPr>
                <w:rFonts w:ascii="Arial" w:hAnsi="Arial" w:cs="Arial"/>
                <w:b/>
                <w:sz w:val="24"/>
                <w:szCs w:val="24"/>
              </w:rPr>
              <w:t>3</w:t>
            </w:r>
          </w:p>
        </w:tc>
        <w:tc>
          <w:tcPr>
            <w:tcW w:w="1517" w:type="dxa"/>
          </w:tcPr>
          <w:p w14:paraId="12E9D05D" w14:textId="77777777" w:rsidR="00C86871" w:rsidRDefault="00C86871" w:rsidP="002330C4">
            <w:pPr>
              <w:rPr>
                <w:rFonts w:ascii="Arial" w:hAnsi="Arial" w:cs="Arial"/>
                <w:sz w:val="24"/>
                <w:szCs w:val="24"/>
              </w:rPr>
            </w:pPr>
          </w:p>
        </w:tc>
        <w:tc>
          <w:tcPr>
            <w:tcW w:w="7913" w:type="dxa"/>
          </w:tcPr>
          <w:p w14:paraId="2EEB3788" w14:textId="77777777" w:rsidR="00C86871" w:rsidRPr="00C86871" w:rsidRDefault="00713682" w:rsidP="00C86871">
            <w:pPr>
              <w:rPr>
                <w:rFonts w:ascii="Arial" w:hAnsi="Arial" w:cs="Arial"/>
                <w:sz w:val="24"/>
                <w:szCs w:val="24"/>
              </w:rPr>
            </w:pPr>
            <w:r w:rsidRPr="00CB5F12">
              <w:rPr>
                <w:rFonts w:ascii="Arial" w:hAnsi="Arial" w:cs="Arial"/>
                <w:sz w:val="24"/>
                <w:szCs w:val="24"/>
              </w:rPr>
              <w:t>Gefährdungsbeurteilung Infektionsschutzgesetz</w:t>
            </w:r>
          </w:p>
        </w:tc>
        <w:tc>
          <w:tcPr>
            <w:tcW w:w="2669" w:type="dxa"/>
          </w:tcPr>
          <w:p w14:paraId="10BE3BA5" w14:textId="77777777" w:rsidR="00C86871" w:rsidRPr="004C26B0" w:rsidRDefault="00713682" w:rsidP="002330C4">
            <w:pPr>
              <w:jc w:val="center"/>
              <w:rPr>
                <w:rFonts w:ascii="Arial" w:hAnsi="Arial" w:cs="Arial"/>
                <w:b/>
                <w:sz w:val="24"/>
                <w:szCs w:val="24"/>
              </w:rPr>
            </w:pPr>
            <w:r w:rsidRPr="00713205">
              <w:rPr>
                <w:rFonts w:ascii="Arial" w:hAnsi="Arial" w:cs="Arial"/>
                <w:sz w:val="24"/>
                <w:szCs w:val="24"/>
              </w:rPr>
              <w:t>O1R3</w:t>
            </w:r>
          </w:p>
        </w:tc>
        <w:tc>
          <w:tcPr>
            <w:tcW w:w="1867" w:type="dxa"/>
          </w:tcPr>
          <w:p w14:paraId="6D02D73F" w14:textId="77777777" w:rsidR="00C86871" w:rsidRDefault="00C86871" w:rsidP="002330C4">
            <w:pPr>
              <w:rPr>
                <w:rFonts w:ascii="Arial" w:hAnsi="Arial" w:cs="Arial"/>
                <w:sz w:val="24"/>
                <w:szCs w:val="24"/>
              </w:rPr>
            </w:pPr>
          </w:p>
        </w:tc>
      </w:tr>
      <w:tr w:rsidR="00C86871" w14:paraId="14E916DC" w14:textId="77777777" w:rsidTr="00C86871">
        <w:tc>
          <w:tcPr>
            <w:tcW w:w="630" w:type="dxa"/>
          </w:tcPr>
          <w:p w14:paraId="5BA91181" w14:textId="77777777" w:rsidR="00C86871" w:rsidRPr="00E70CB2" w:rsidRDefault="00C86871" w:rsidP="002330C4">
            <w:pPr>
              <w:jc w:val="center"/>
              <w:rPr>
                <w:rFonts w:ascii="Arial" w:hAnsi="Arial" w:cs="Arial"/>
                <w:b/>
                <w:sz w:val="24"/>
                <w:szCs w:val="24"/>
              </w:rPr>
            </w:pPr>
            <w:r>
              <w:rPr>
                <w:rFonts w:ascii="Arial" w:hAnsi="Arial" w:cs="Arial"/>
                <w:b/>
                <w:sz w:val="24"/>
                <w:szCs w:val="24"/>
              </w:rPr>
              <w:t>4</w:t>
            </w:r>
          </w:p>
        </w:tc>
        <w:tc>
          <w:tcPr>
            <w:tcW w:w="1517" w:type="dxa"/>
          </w:tcPr>
          <w:p w14:paraId="00116393" w14:textId="77777777" w:rsidR="00C86871" w:rsidRDefault="00C86871" w:rsidP="002330C4">
            <w:pPr>
              <w:rPr>
                <w:rFonts w:ascii="Arial" w:hAnsi="Arial" w:cs="Arial"/>
                <w:sz w:val="24"/>
                <w:szCs w:val="24"/>
              </w:rPr>
            </w:pPr>
          </w:p>
        </w:tc>
        <w:tc>
          <w:tcPr>
            <w:tcW w:w="7913" w:type="dxa"/>
          </w:tcPr>
          <w:p w14:paraId="3625AC7C" w14:textId="77777777" w:rsidR="00C86871" w:rsidRPr="00C86871" w:rsidRDefault="00713682" w:rsidP="00C86871">
            <w:pPr>
              <w:rPr>
                <w:rFonts w:ascii="Arial" w:hAnsi="Arial" w:cs="Arial"/>
                <w:sz w:val="24"/>
                <w:szCs w:val="24"/>
              </w:rPr>
            </w:pPr>
            <w:r w:rsidRPr="00CB5F12">
              <w:rPr>
                <w:rFonts w:ascii="Arial" w:hAnsi="Arial" w:cs="Arial"/>
                <w:sz w:val="24"/>
                <w:szCs w:val="24"/>
              </w:rPr>
              <w:t>Reinigungs- und Desinfektionsplan</w:t>
            </w:r>
          </w:p>
        </w:tc>
        <w:tc>
          <w:tcPr>
            <w:tcW w:w="2669" w:type="dxa"/>
          </w:tcPr>
          <w:p w14:paraId="5E56DFB9" w14:textId="77777777" w:rsidR="00C86871" w:rsidRPr="00713682" w:rsidRDefault="00713682" w:rsidP="002330C4">
            <w:pPr>
              <w:jc w:val="center"/>
              <w:rPr>
                <w:rFonts w:ascii="Arial" w:hAnsi="Arial" w:cs="Arial"/>
                <w:sz w:val="24"/>
                <w:szCs w:val="24"/>
              </w:rPr>
            </w:pPr>
            <w:r w:rsidRPr="00713682">
              <w:rPr>
                <w:rFonts w:ascii="Arial" w:hAnsi="Arial" w:cs="Arial"/>
                <w:sz w:val="24"/>
                <w:szCs w:val="24"/>
              </w:rPr>
              <w:t>O1R5</w:t>
            </w:r>
          </w:p>
        </w:tc>
        <w:tc>
          <w:tcPr>
            <w:tcW w:w="1867" w:type="dxa"/>
          </w:tcPr>
          <w:p w14:paraId="45D1990B" w14:textId="77777777" w:rsidR="00C86871" w:rsidRDefault="00C86871" w:rsidP="002330C4">
            <w:pPr>
              <w:rPr>
                <w:rFonts w:ascii="Arial" w:hAnsi="Arial" w:cs="Arial"/>
                <w:sz w:val="24"/>
                <w:szCs w:val="24"/>
              </w:rPr>
            </w:pPr>
          </w:p>
        </w:tc>
      </w:tr>
      <w:tr w:rsidR="00C86871" w14:paraId="6DE23550" w14:textId="77777777" w:rsidTr="00C86871">
        <w:tc>
          <w:tcPr>
            <w:tcW w:w="630" w:type="dxa"/>
          </w:tcPr>
          <w:p w14:paraId="4D1EC3EC" w14:textId="77777777" w:rsidR="00C86871" w:rsidRPr="00E70CB2" w:rsidRDefault="00C86871" w:rsidP="002330C4">
            <w:pPr>
              <w:jc w:val="center"/>
              <w:rPr>
                <w:rFonts w:ascii="Arial" w:hAnsi="Arial" w:cs="Arial"/>
                <w:b/>
                <w:sz w:val="24"/>
                <w:szCs w:val="24"/>
              </w:rPr>
            </w:pPr>
            <w:r>
              <w:rPr>
                <w:rFonts w:ascii="Arial" w:hAnsi="Arial" w:cs="Arial"/>
                <w:b/>
                <w:sz w:val="24"/>
                <w:szCs w:val="24"/>
              </w:rPr>
              <w:t>5</w:t>
            </w:r>
          </w:p>
        </w:tc>
        <w:tc>
          <w:tcPr>
            <w:tcW w:w="1517" w:type="dxa"/>
          </w:tcPr>
          <w:p w14:paraId="304F11F2" w14:textId="77777777" w:rsidR="00C86871" w:rsidRDefault="00C86871" w:rsidP="002330C4">
            <w:pPr>
              <w:rPr>
                <w:rFonts w:ascii="Arial" w:hAnsi="Arial" w:cs="Arial"/>
                <w:sz w:val="24"/>
                <w:szCs w:val="24"/>
              </w:rPr>
            </w:pPr>
          </w:p>
        </w:tc>
        <w:tc>
          <w:tcPr>
            <w:tcW w:w="7913" w:type="dxa"/>
          </w:tcPr>
          <w:p w14:paraId="64704941" w14:textId="77777777" w:rsidR="00C86871" w:rsidRPr="00C86871" w:rsidRDefault="00713682" w:rsidP="00C86871">
            <w:pPr>
              <w:rPr>
                <w:rFonts w:ascii="Arial" w:hAnsi="Arial" w:cs="Arial"/>
                <w:sz w:val="24"/>
                <w:szCs w:val="24"/>
              </w:rPr>
            </w:pPr>
            <w:r>
              <w:rPr>
                <w:rFonts w:ascii="Arial" w:hAnsi="Arial" w:cs="Arial"/>
                <w:sz w:val="24"/>
                <w:szCs w:val="24"/>
              </w:rPr>
              <w:t>Aushänge Hygiene</w:t>
            </w:r>
          </w:p>
        </w:tc>
        <w:tc>
          <w:tcPr>
            <w:tcW w:w="2669" w:type="dxa"/>
          </w:tcPr>
          <w:p w14:paraId="42B7225F" w14:textId="77777777" w:rsidR="00C86871" w:rsidRPr="00713682" w:rsidRDefault="00C3038B" w:rsidP="002330C4">
            <w:pPr>
              <w:jc w:val="center"/>
              <w:rPr>
                <w:rFonts w:ascii="Arial" w:hAnsi="Arial" w:cs="Arial"/>
                <w:sz w:val="24"/>
                <w:szCs w:val="24"/>
              </w:rPr>
            </w:pPr>
            <w:r>
              <w:rPr>
                <w:rFonts w:ascii="Arial" w:hAnsi="Arial" w:cs="Arial"/>
                <w:sz w:val="24"/>
                <w:szCs w:val="24"/>
              </w:rPr>
              <w:t>Ohne</w:t>
            </w:r>
          </w:p>
        </w:tc>
        <w:tc>
          <w:tcPr>
            <w:tcW w:w="1867" w:type="dxa"/>
          </w:tcPr>
          <w:p w14:paraId="06AE7599" w14:textId="77777777" w:rsidR="00C86871" w:rsidRDefault="00C86871" w:rsidP="002330C4">
            <w:pPr>
              <w:rPr>
                <w:rFonts w:ascii="Arial" w:hAnsi="Arial" w:cs="Arial"/>
                <w:sz w:val="24"/>
                <w:szCs w:val="24"/>
              </w:rPr>
            </w:pPr>
          </w:p>
        </w:tc>
      </w:tr>
      <w:tr w:rsidR="00C86871" w14:paraId="3B621E8F" w14:textId="77777777" w:rsidTr="00C86871">
        <w:tc>
          <w:tcPr>
            <w:tcW w:w="630" w:type="dxa"/>
          </w:tcPr>
          <w:p w14:paraId="1A2429E3" w14:textId="77777777" w:rsidR="00C86871" w:rsidRPr="00E70CB2" w:rsidRDefault="00C86871" w:rsidP="00C37F2B">
            <w:pPr>
              <w:jc w:val="center"/>
              <w:rPr>
                <w:rFonts w:ascii="Arial" w:hAnsi="Arial" w:cs="Arial"/>
                <w:b/>
                <w:sz w:val="24"/>
                <w:szCs w:val="24"/>
              </w:rPr>
            </w:pPr>
            <w:r>
              <w:rPr>
                <w:rFonts w:ascii="Arial" w:hAnsi="Arial" w:cs="Arial"/>
                <w:b/>
                <w:sz w:val="24"/>
                <w:szCs w:val="24"/>
              </w:rPr>
              <w:t>6</w:t>
            </w:r>
          </w:p>
        </w:tc>
        <w:tc>
          <w:tcPr>
            <w:tcW w:w="1517" w:type="dxa"/>
          </w:tcPr>
          <w:p w14:paraId="7867ABA0" w14:textId="77777777" w:rsidR="00C86871" w:rsidRDefault="00C86871">
            <w:pPr>
              <w:rPr>
                <w:rFonts w:ascii="Arial" w:hAnsi="Arial" w:cs="Arial"/>
                <w:sz w:val="24"/>
                <w:szCs w:val="24"/>
              </w:rPr>
            </w:pPr>
          </w:p>
        </w:tc>
        <w:tc>
          <w:tcPr>
            <w:tcW w:w="7913" w:type="dxa"/>
          </w:tcPr>
          <w:p w14:paraId="3C3001E0" w14:textId="77777777" w:rsidR="00C86871" w:rsidRPr="00C86871" w:rsidRDefault="009343D5" w:rsidP="00C86871">
            <w:pPr>
              <w:rPr>
                <w:rFonts w:ascii="Arial" w:hAnsi="Arial" w:cs="Arial"/>
                <w:sz w:val="24"/>
                <w:szCs w:val="24"/>
              </w:rPr>
            </w:pPr>
            <w:r>
              <w:rPr>
                <w:rFonts w:ascii="Arial" w:hAnsi="Arial" w:cs="Arial"/>
                <w:sz w:val="24"/>
                <w:szCs w:val="24"/>
              </w:rPr>
              <w:t>Unterweisung Hygiene Allgemeiner Teil</w:t>
            </w:r>
          </w:p>
        </w:tc>
        <w:tc>
          <w:tcPr>
            <w:tcW w:w="2669" w:type="dxa"/>
          </w:tcPr>
          <w:p w14:paraId="18C4C5D2" w14:textId="77777777" w:rsidR="00C86871" w:rsidRPr="00713682" w:rsidRDefault="00C3038B" w:rsidP="004C26B0">
            <w:pPr>
              <w:jc w:val="center"/>
              <w:rPr>
                <w:rFonts w:ascii="Arial" w:hAnsi="Arial" w:cs="Arial"/>
                <w:sz w:val="24"/>
                <w:szCs w:val="24"/>
              </w:rPr>
            </w:pPr>
            <w:r>
              <w:rPr>
                <w:rFonts w:ascii="Arial" w:hAnsi="Arial" w:cs="Arial"/>
                <w:sz w:val="24"/>
                <w:szCs w:val="24"/>
              </w:rPr>
              <w:t>Ohne</w:t>
            </w:r>
          </w:p>
        </w:tc>
        <w:tc>
          <w:tcPr>
            <w:tcW w:w="1867" w:type="dxa"/>
          </w:tcPr>
          <w:p w14:paraId="4FE5BBCA" w14:textId="77777777" w:rsidR="00C86871" w:rsidRDefault="00C86871">
            <w:pPr>
              <w:rPr>
                <w:rFonts w:ascii="Arial" w:hAnsi="Arial" w:cs="Arial"/>
                <w:sz w:val="24"/>
                <w:szCs w:val="24"/>
              </w:rPr>
            </w:pPr>
          </w:p>
        </w:tc>
      </w:tr>
      <w:tr w:rsidR="00C86871" w14:paraId="1FCA316B" w14:textId="77777777" w:rsidTr="00C86871">
        <w:tc>
          <w:tcPr>
            <w:tcW w:w="630" w:type="dxa"/>
          </w:tcPr>
          <w:p w14:paraId="3E3B1630" w14:textId="77777777" w:rsidR="00C86871" w:rsidRPr="00E70CB2" w:rsidRDefault="00C86871" w:rsidP="00C37F2B">
            <w:pPr>
              <w:jc w:val="center"/>
              <w:rPr>
                <w:rFonts w:ascii="Arial" w:hAnsi="Arial" w:cs="Arial"/>
                <w:b/>
                <w:sz w:val="24"/>
                <w:szCs w:val="24"/>
              </w:rPr>
            </w:pPr>
            <w:r>
              <w:rPr>
                <w:rFonts w:ascii="Arial" w:hAnsi="Arial" w:cs="Arial"/>
                <w:b/>
                <w:sz w:val="24"/>
                <w:szCs w:val="24"/>
              </w:rPr>
              <w:t>7</w:t>
            </w:r>
          </w:p>
        </w:tc>
        <w:tc>
          <w:tcPr>
            <w:tcW w:w="1517" w:type="dxa"/>
          </w:tcPr>
          <w:p w14:paraId="7BCEF8CA" w14:textId="77777777" w:rsidR="00C86871" w:rsidRDefault="00C86871">
            <w:pPr>
              <w:rPr>
                <w:rFonts w:ascii="Arial" w:hAnsi="Arial" w:cs="Arial"/>
                <w:sz w:val="24"/>
                <w:szCs w:val="24"/>
              </w:rPr>
            </w:pPr>
          </w:p>
        </w:tc>
        <w:tc>
          <w:tcPr>
            <w:tcW w:w="7913" w:type="dxa"/>
          </w:tcPr>
          <w:p w14:paraId="4E2B56EA" w14:textId="77777777" w:rsidR="00C86871" w:rsidRPr="00C86871" w:rsidRDefault="009343D5" w:rsidP="00C86871">
            <w:pPr>
              <w:rPr>
                <w:rFonts w:ascii="Arial" w:hAnsi="Arial" w:cs="Arial"/>
                <w:sz w:val="24"/>
                <w:szCs w:val="24"/>
              </w:rPr>
            </w:pPr>
            <w:r>
              <w:rPr>
                <w:rFonts w:ascii="Arial" w:hAnsi="Arial" w:cs="Arial"/>
                <w:sz w:val="24"/>
                <w:szCs w:val="24"/>
              </w:rPr>
              <w:t>Unterweisung Hygiene Pflege- und Hygienestandard</w:t>
            </w:r>
          </w:p>
        </w:tc>
        <w:tc>
          <w:tcPr>
            <w:tcW w:w="2669" w:type="dxa"/>
          </w:tcPr>
          <w:p w14:paraId="6FB240D2" w14:textId="77777777" w:rsidR="00C86871" w:rsidRPr="00713682" w:rsidRDefault="00C3038B" w:rsidP="004C26B0">
            <w:pPr>
              <w:jc w:val="center"/>
              <w:rPr>
                <w:rFonts w:ascii="Arial" w:hAnsi="Arial" w:cs="Arial"/>
                <w:sz w:val="24"/>
                <w:szCs w:val="24"/>
              </w:rPr>
            </w:pPr>
            <w:r>
              <w:rPr>
                <w:rFonts w:ascii="Arial" w:hAnsi="Arial" w:cs="Arial"/>
                <w:sz w:val="24"/>
                <w:szCs w:val="24"/>
              </w:rPr>
              <w:t>Ohne</w:t>
            </w:r>
          </w:p>
        </w:tc>
        <w:tc>
          <w:tcPr>
            <w:tcW w:w="1867" w:type="dxa"/>
          </w:tcPr>
          <w:p w14:paraId="246DB51F" w14:textId="77777777" w:rsidR="00C86871" w:rsidRDefault="00C86871">
            <w:pPr>
              <w:rPr>
                <w:rFonts w:ascii="Arial" w:hAnsi="Arial" w:cs="Arial"/>
                <w:sz w:val="24"/>
                <w:szCs w:val="24"/>
              </w:rPr>
            </w:pPr>
          </w:p>
        </w:tc>
      </w:tr>
      <w:tr w:rsidR="00C86871" w14:paraId="644A2C61" w14:textId="77777777" w:rsidTr="00C86871">
        <w:tc>
          <w:tcPr>
            <w:tcW w:w="630" w:type="dxa"/>
          </w:tcPr>
          <w:p w14:paraId="2AD69077" w14:textId="77777777" w:rsidR="00C86871" w:rsidRPr="00E70CB2" w:rsidRDefault="00C86871" w:rsidP="002B51B4">
            <w:pPr>
              <w:jc w:val="center"/>
              <w:rPr>
                <w:rFonts w:ascii="Arial" w:hAnsi="Arial" w:cs="Arial"/>
                <w:b/>
                <w:sz w:val="24"/>
                <w:szCs w:val="24"/>
              </w:rPr>
            </w:pPr>
            <w:r>
              <w:rPr>
                <w:rFonts w:ascii="Arial" w:hAnsi="Arial" w:cs="Arial"/>
                <w:b/>
                <w:sz w:val="24"/>
                <w:szCs w:val="24"/>
              </w:rPr>
              <w:t>8</w:t>
            </w:r>
          </w:p>
        </w:tc>
        <w:tc>
          <w:tcPr>
            <w:tcW w:w="1517" w:type="dxa"/>
          </w:tcPr>
          <w:p w14:paraId="047100B9" w14:textId="77777777" w:rsidR="00C86871" w:rsidRDefault="00C86871" w:rsidP="002B51B4">
            <w:pPr>
              <w:rPr>
                <w:rFonts w:ascii="Arial" w:hAnsi="Arial" w:cs="Arial"/>
                <w:sz w:val="24"/>
                <w:szCs w:val="24"/>
              </w:rPr>
            </w:pPr>
          </w:p>
        </w:tc>
        <w:tc>
          <w:tcPr>
            <w:tcW w:w="7913" w:type="dxa"/>
          </w:tcPr>
          <w:p w14:paraId="7E35645D" w14:textId="77777777" w:rsidR="00C86871" w:rsidRPr="00C86871" w:rsidRDefault="009343D5" w:rsidP="00C86871">
            <w:pPr>
              <w:rPr>
                <w:rFonts w:ascii="Arial" w:hAnsi="Arial" w:cs="Arial"/>
                <w:sz w:val="24"/>
                <w:szCs w:val="24"/>
              </w:rPr>
            </w:pPr>
            <w:r>
              <w:rPr>
                <w:rFonts w:ascii="Arial" w:hAnsi="Arial" w:cs="Arial"/>
                <w:sz w:val="24"/>
                <w:szCs w:val="24"/>
              </w:rPr>
              <w:t>Begehung Hygiene</w:t>
            </w:r>
          </w:p>
        </w:tc>
        <w:tc>
          <w:tcPr>
            <w:tcW w:w="2669" w:type="dxa"/>
          </w:tcPr>
          <w:p w14:paraId="61583599" w14:textId="77777777" w:rsidR="00C86871" w:rsidRPr="00713682" w:rsidRDefault="00C25B22" w:rsidP="002B51B4">
            <w:pPr>
              <w:jc w:val="center"/>
              <w:rPr>
                <w:rFonts w:ascii="Arial" w:hAnsi="Arial" w:cs="Arial"/>
                <w:sz w:val="24"/>
                <w:szCs w:val="24"/>
              </w:rPr>
            </w:pPr>
            <w:r>
              <w:rPr>
                <w:rFonts w:ascii="Arial" w:hAnsi="Arial" w:cs="Arial"/>
                <w:sz w:val="24"/>
                <w:szCs w:val="24"/>
              </w:rPr>
              <w:t>O3R4</w:t>
            </w:r>
          </w:p>
        </w:tc>
        <w:tc>
          <w:tcPr>
            <w:tcW w:w="1867" w:type="dxa"/>
          </w:tcPr>
          <w:p w14:paraId="100D2B7E" w14:textId="77777777" w:rsidR="00C86871" w:rsidRDefault="00C86871" w:rsidP="002B51B4">
            <w:pPr>
              <w:rPr>
                <w:rFonts w:ascii="Arial" w:hAnsi="Arial" w:cs="Arial"/>
                <w:sz w:val="24"/>
                <w:szCs w:val="24"/>
              </w:rPr>
            </w:pPr>
          </w:p>
        </w:tc>
      </w:tr>
      <w:tr w:rsidR="00C86871" w14:paraId="6B491204" w14:textId="77777777" w:rsidTr="00C86871">
        <w:tc>
          <w:tcPr>
            <w:tcW w:w="630" w:type="dxa"/>
          </w:tcPr>
          <w:p w14:paraId="0C957A81" w14:textId="77777777" w:rsidR="00C86871" w:rsidRPr="00E70CB2" w:rsidRDefault="00C86871" w:rsidP="002B51B4">
            <w:pPr>
              <w:jc w:val="center"/>
              <w:rPr>
                <w:rFonts w:ascii="Arial" w:hAnsi="Arial" w:cs="Arial"/>
                <w:b/>
                <w:sz w:val="24"/>
                <w:szCs w:val="24"/>
              </w:rPr>
            </w:pPr>
            <w:r>
              <w:rPr>
                <w:rFonts w:ascii="Arial" w:hAnsi="Arial" w:cs="Arial"/>
                <w:b/>
                <w:sz w:val="24"/>
                <w:szCs w:val="24"/>
              </w:rPr>
              <w:t>9</w:t>
            </w:r>
          </w:p>
        </w:tc>
        <w:tc>
          <w:tcPr>
            <w:tcW w:w="1517" w:type="dxa"/>
          </w:tcPr>
          <w:p w14:paraId="5D89649A" w14:textId="77777777" w:rsidR="00C86871" w:rsidRDefault="00C86871" w:rsidP="002B51B4">
            <w:pPr>
              <w:rPr>
                <w:rFonts w:ascii="Arial" w:hAnsi="Arial" w:cs="Arial"/>
                <w:sz w:val="24"/>
                <w:szCs w:val="24"/>
              </w:rPr>
            </w:pPr>
          </w:p>
        </w:tc>
        <w:tc>
          <w:tcPr>
            <w:tcW w:w="7913" w:type="dxa"/>
          </w:tcPr>
          <w:p w14:paraId="7AE55B8E" w14:textId="77777777" w:rsidR="00C86871" w:rsidRPr="00C86871" w:rsidRDefault="009343D5" w:rsidP="00C86871">
            <w:pPr>
              <w:rPr>
                <w:rFonts w:ascii="Arial" w:hAnsi="Arial" w:cs="Arial"/>
                <w:sz w:val="24"/>
                <w:szCs w:val="24"/>
              </w:rPr>
            </w:pPr>
            <w:r w:rsidRPr="00CB5F12">
              <w:rPr>
                <w:rFonts w:ascii="Arial" w:hAnsi="Arial" w:cs="Arial"/>
                <w:sz w:val="24"/>
                <w:szCs w:val="24"/>
              </w:rPr>
              <w:t>Übersicht Desinfektionsmittel</w:t>
            </w:r>
          </w:p>
        </w:tc>
        <w:tc>
          <w:tcPr>
            <w:tcW w:w="2669" w:type="dxa"/>
          </w:tcPr>
          <w:p w14:paraId="4BF66134" w14:textId="77777777" w:rsidR="00C86871" w:rsidRPr="00713682" w:rsidRDefault="009343D5" w:rsidP="002B51B4">
            <w:pPr>
              <w:jc w:val="center"/>
              <w:rPr>
                <w:rFonts w:ascii="Arial" w:hAnsi="Arial" w:cs="Arial"/>
                <w:sz w:val="24"/>
                <w:szCs w:val="24"/>
              </w:rPr>
            </w:pPr>
            <w:r>
              <w:rPr>
                <w:rFonts w:ascii="Arial" w:hAnsi="Arial" w:cs="Arial"/>
                <w:sz w:val="24"/>
                <w:szCs w:val="24"/>
              </w:rPr>
              <w:t>O2R5</w:t>
            </w:r>
          </w:p>
        </w:tc>
        <w:tc>
          <w:tcPr>
            <w:tcW w:w="1867" w:type="dxa"/>
          </w:tcPr>
          <w:p w14:paraId="45FBE33A" w14:textId="77777777" w:rsidR="00C86871" w:rsidRDefault="00C86871" w:rsidP="002B51B4">
            <w:pPr>
              <w:rPr>
                <w:rFonts w:ascii="Arial" w:hAnsi="Arial" w:cs="Arial"/>
                <w:sz w:val="24"/>
                <w:szCs w:val="24"/>
              </w:rPr>
            </w:pPr>
          </w:p>
        </w:tc>
      </w:tr>
      <w:tr w:rsidR="00C86871" w14:paraId="09E910C8" w14:textId="77777777" w:rsidTr="00C86871">
        <w:tc>
          <w:tcPr>
            <w:tcW w:w="630" w:type="dxa"/>
          </w:tcPr>
          <w:p w14:paraId="6D451D82" w14:textId="77777777" w:rsidR="00C86871" w:rsidRPr="00E70CB2" w:rsidRDefault="00C86871" w:rsidP="002B51B4">
            <w:pPr>
              <w:jc w:val="center"/>
              <w:rPr>
                <w:rFonts w:ascii="Arial" w:hAnsi="Arial" w:cs="Arial"/>
                <w:b/>
                <w:sz w:val="24"/>
                <w:szCs w:val="24"/>
              </w:rPr>
            </w:pPr>
            <w:r>
              <w:rPr>
                <w:rFonts w:ascii="Arial" w:hAnsi="Arial" w:cs="Arial"/>
                <w:b/>
                <w:sz w:val="24"/>
                <w:szCs w:val="24"/>
              </w:rPr>
              <w:t>10</w:t>
            </w:r>
          </w:p>
        </w:tc>
        <w:tc>
          <w:tcPr>
            <w:tcW w:w="1517" w:type="dxa"/>
          </w:tcPr>
          <w:p w14:paraId="0F8A0063" w14:textId="77777777" w:rsidR="00C86871" w:rsidRDefault="00C86871" w:rsidP="002B51B4">
            <w:pPr>
              <w:rPr>
                <w:rFonts w:ascii="Arial" w:hAnsi="Arial" w:cs="Arial"/>
                <w:sz w:val="24"/>
                <w:szCs w:val="24"/>
              </w:rPr>
            </w:pPr>
          </w:p>
        </w:tc>
        <w:tc>
          <w:tcPr>
            <w:tcW w:w="7913" w:type="dxa"/>
          </w:tcPr>
          <w:p w14:paraId="3C3D88B1" w14:textId="77777777" w:rsidR="00C86871" w:rsidRPr="00C86871" w:rsidRDefault="00C414C4" w:rsidP="00C86871">
            <w:pPr>
              <w:rPr>
                <w:rFonts w:ascii="Arial" w:hAnsi="Arial" w:cs="Arial"/>
                <w:sz w:val="24"/>
                <w:szCs w:val="24"/>
              </w:rPr>
            </w:pPr>
            <w:r w:rsidRPr="00CB5F12">
              <w:rPr>
                <w:rFonts w:ascii="Arial" w:hAnsi="Arial" w:cs="Arial"/>
                <w:sz w:val="24"/>
                <w:szCs w:val="24"/>
              </w:rPr>
              <w:t>Umgang mit Medikamente</w:t>
            </w:r>
          </w:p>
        </w:tc>
        <w:tc>
          <w:tcPr>
            <w:tcW w:w="2669" w:type="dxa"/>
          </w:tcPr>
          <w:p w14:paraId="1FB1C705" w14:textId="77777777" w:rsidR="00C86871" w:rsidRPr="00713682" w:rsidRDefault="00C414C4" w:rsidP="002B51B4">
            <w:pPr>
              <w:jc w:val="center"/>
              <w:rPr>
                <w:rFonts w:ascii="Arial" w:hAnsi="Arial" w:cs="Arial"/>
                <w:sz w:val="24"/>
                <w:szCs w:val="24"/>
              </w:rPr>
            </w:pPr>
            <w:r>
              <w:rPr>
                <w:rFonts w:ascii="Arial" w:hAnsi="Arial" w:cs="Arial"/>
                <w:sz w:val="24"/>
                <w:szCs w:val="24"/>
              </w:rPr>
              <w:t>O2R1</w:t>
            </w:r>
          </w:p>
        </w:tc>
        <w:tc>
          <w:tcPr>
            <w:tcW w:w="1867" w:type="dxa"/>
          </w:tcPr>
          <w:p w14:paraId="022CC0B2" w14:textId="77777777" w:rsidR="00C86871" w:rsidRDefault="00C86871" w:rsidP="002B51B4">
            <w:pPr>
              <w:rPr>
                <w:rFonts w:ascii="Arial" w:hAnsi="Arial" w:cs="Arial"/>
                <w:sz w:val="24"/>
                <w:szCs w:val="24"/>
              </w:rPr>
            </w:pPr>
          </w:p>
        </w:tc>
      </w:tr>
      <w:tr w:rsidR="00C86871" w14:paraId="019C1963" w14:textId="77777777" w:rsidTr="00C86871">
        <w:tc>
          <w:tcPr>
            <w:tcW w:w="630" w:type="dxa"/>
          </w:tcPr>
          <w:p w14:paraId="4D359143" w14:textId="77777777" w:rsidR="00C86871" w:rsidRPr="00E70CB2" w:rsidRDefault="00C86871" w:rsidP="002B51B4">
            <w:pPr>
              <w:jc w:val="center"/>
              <w:rPr>
                <w:rFonts w:ascii="Arial" w:hAnsi="Arial" w:cs="Arial"/>
                <w:b/>
                <w:sz w:val="24"/>
                <w:szCs w:val="24"/>
              </w:rPr>
            </w:pPr>
            <w:r>
              <w:rPr>
                <w:rFonts w:ascii="Arial" w:hAnsi="Arial" w:cs="Arial"/>
                <w:b/>
                <w:sz w:val="24"/>
                <w:szCs w:val="24"/>
              </w:rPr>
              <w:t>11</w:t>
            </w:r>
          </w:p>
        </w:tc>
        <w:tc>
          <w:tcPr>
            <w:tcW w:w="1517" w:type="dxa"/>
          </w:tcPr>
          <w:p w14:paraId="1B12A88D" w14:textId="77777777" w:rsidR="00C86871" w:rsidRDefault="00C86871" w:rsidP="002B51B4">
            <w:pPr>
              <w:rPr>
                <w:rFonts w:ascii="Arial" w:hAnsi="Arial" w:cs="Arial"/>
                <w:sz w:val="24"/>
                <w:szCs w:val="24"/>
              </w:rPr>
            </w:pPr>
          </w:p>
        </w:tc>
        <w:tc>
          <w:tcPr>
            <w:tcW w:w="7913" w:type="dxa"/>
          </w:tcPr>
          <w:p w14:paraId="35D8DF06" w14:textId="77777777" w:rsidR="00C86871" w:rsidRPr="00C86871" w:rsidRDefault="00C414C4" w:rsidP="00C86871">
            <w:pPr>
              <w:rPr>
                <w:rFonts w:ascii="Arial" w:hAnsi="Arial" w:cs="Arial"/>
                <w:sz w:val="24"/>
                <w:szCs w:val="24"/>
              </w:rPr>
            </w:pPr>
            <w:r>
              <w:rPr>
                <w:rFonts w:ascii="Arial" w:hAnsi="Arial" w:cs="Arial"/>
                <w:sz w:val="24"/>
                <w:szCs w:val="24"/>
              </w:rPr>
              <w:t>Umgang mit Lebensmittel</w:t>
            </w:r>
          </w:p>
        </w:tc>
        <w:tc>
          <w:tcPr>
            <w:tcW w:w="2669" w:type="dxa"/>
          </w:tcPr>
          <w:p w14:paraId="5BF0ACB0" w14:textId="77777777" w:rsidR="00C86871" w:rsidRPr="00713682" w:rsidRDefault="00C414C4" w:rsidP="002B51B4">
            <w:pPr>
              <w:jc w:val="center"/>
              <w:rPr>
                <w:rFonts w:ascii="Arial" w:hAnsi="Arial" w:cs="Arial"/>
                <w:sz w:val="24"/>
                <w:szCs w:val="24"/>
              </w:rPr>
            </w:pPr>
            <w:r>
              <w:rPr>
                <w:rFonts w:ascii="Arial" w:hAnsi="Arial" w:cs="Arial"/>
                <w:sz w:val="24"/>
                <w:szCs w:val="24"/>
              </w:rPr>
              <w:t>O2R2</w:t>
            </w:r>
          </w:p>
        </w:tc>
        <w:tc>
          <w:tcPr>
            <w:tcW w:w="1867" w:type="dxa"/>
          </w:tcPr>
          <w:p w14:paraId="3B1DCF07" w14:textId="77777777" w:rsidR="00C86871" w:rsidRDefault="00C86871" w:rsidP="002B51B4">
            <w:pPr>
              <w:rPr>
                <w:rFonts w:ascii="Arial" w:hAnsi="Arial" w:cs="Arial"/>
                <w:sz w:val="24"/>
                <w:szCs w:val="24"/>
              </w:rPr>
            </w:pPr>
          </w:p>
        </w:tc>
      </w:tr>
      <w:tr w:rsidR="00C86871" w14:paraId="693711D6" w14:textId="77777777" w:rsidTr="00C86871">
        <w:tc>
          <w:tcPr>
            <w:tcW w:w="630" w:type="dxa"/>
          </w:tcPr>
          <w:p w14:paraId="5C869646" w14:textId="77777777" w:rsidR="00C86871" w:rsidRPr="00E70CB2" w:rsidRDefault="00C86871" w:rsidP="002B51B4">
            <w:pPr>
              <w:jc w:val="center"/>
              <w:rPr>
                <w:rFonts w:ascii="Arial" w:hAnsi="Arial" w:cs="Arial"/>
                <w:b/>
                <w:sz w:val="24"/>
                <w:szCs w:val="24"/>
              </w:rPr>
            </w:pPr>
            <w:r>
              <w:rPr>
                <w:rFonts w:ascii="Arial" w:hAnsi="Arial" w:cs="Arial"/>
                <w:b/>
                <w:sz w:val="24"/>
                <w:szCs w:val="24"/>
              </w:rPr>
              <w:t>12</w:t>
            </w:r>
          </w:p>
        </w:tc>
        <w:tc>
          <w:tcPr>
            <w:tcW w:w="1517" w:type="dxa"/>
          </w:tcPr>
          <w:p w14:paraId="323FD4D2" w14:textId="77777777" w:rsidR="00C86871" w:rsidRDefault="00C86871" w:rsidP="002B51B4">
            <w:pPr>
              <w:rPr>
                <w:rFonts w:ascii="Arial" w:hAnsi="Arial" w:cs="Arial"/>
                <w:sz w:val="24"/>
                <w:szCs w:val="24"/>
              </w:rPr>
            </w:pPr>
          </w:p>
        </w:tc>
        <w:tc>
          <w:tcPr>
            <w:tcW w:w="7913" w:type="dxa"/>
          </w:tcPr>
          <w:p w14:paraId="55D455FA" w14:textId="77777777" w:rsidR="00C86871" w:rsidRPr="00C86871" w:rsidRDefault="00C414C4" w:rsidP="00C86871">
            <w:pPr>
              <w:rPr>
                <w:rFonts w:ascii="Arial" w:hAnsi="Arial" w:cs="Arial"/>
                <w:sz w:val="24"/>
                <w:szCs w:val="24"/>
              </w:rPr>
            </w:pPr>
            <w:r w:rsidRPr="00CB5F12">
              <w:rPr>
                <w:rFonts w:ascii="Arial" w:hAnsi="Arial" w:cs="Arial"/>
                <w:sz w:val="24"/>
                <w:szCs w:val="24"/>
              </w:rPr>
              <w:t>Hauswirtschaft in der Pflege</w:t>
            </w:r>
          </w:p>
        </w:tc>
        <w:tc>
          <w:tcPr>
            <w:tcW w:w="2669" w:type="dxa"/>
          </w:tcPr>
          <w:p w14:paraId="4DF341EB" w14:textId="77777777" w:rsidR="00C86871" w:rsidRPr="00713682" w:rsidRDefault="00C414C4" w:rsidP="002B51B4">
            <w:pPr>
              <w:jc w:val="center"/>
              <w:rPr>
                <w:rFonts w:ascii="Arial" w:hAnsi="Arial" w:cs="Arial"/>
                <w:sz w:val="24"/>
                <w:szCs w:val="24"/>
              </w:rPr>
            </w:pPr>
            <w:r>
              <w:rPr>
                <w:rFonts w:ascii="Arial" w:hAnsi="Arial" w:cs="Arial"/>
                <w:sz w:val="24"/>
                <w:szCs w:val="24"/>
              </w:rPr>
              <w:t>O2R3</w:t>
            </w:r>
          </w:p>
        </w:tc>
        <w:tc>
          <w:tcPr>
            <w:tcW w:w="1867" w:type="dxa"/>
          </w:tcPr>
          <w:p w14:paraId="0834B602" w14:textId="77777777" w:rsidR="00C86871" w:rsidRDefault="00C86871" w:rsidP="002B51B4">
            <w:pPr>
              <w:rPr>
                <w:rFonts w:ascii="Arial" w:hAnsi="Arial" w:cs="Arial"/>
                <w:sz w:val="24"/>
                <w:szCs w:val="24"/>
              </w:rPr>
            </w:pPr>
          </w:p>
        </w:tc>
      </w:tr>
      <w:tr w:rsidR="00C86871" w14:paraId="269BE00F" w14:textId="77777777" w:rsidTr="00C86871">
        <w:tc>
          <w:tcPr>
            <w:tcW w:w="630" w:type="dxa"/>
          </w:tcPr>
          <w:p w14:paraId="00B437E8" w14:textId="77777777" w:rsidR="00C86871" w:rsidRPr="00E70CB2" w:rsidRDefault="00C86871" w:rsidP="002B51B4">
            <w:pPr>
              <w:jc w:val="center"/>
              <w:rPr>
                <w:rFonts w:ascii="Arial" w:hAnsi="Arial" w:cs="Arial"/>
                <w:b/>
                <w:sz w:val="24"/>
                <w:szCs w:val="24"/>
              </w:rPr>
            </w:pPr>
            <w:r>
              <w:rPr>
                <w:rFonts w:ascii="Arial" w:hAnsi="Arial" w:cs="Arial"/>
                <w:b/>
                <w:sz w:val="24"/>
                <w:szCs w:val="24"/>
              </w:rPr>
              <w:t>13</w:t>
            </w:r>
          </w:p>
        </w:tc>
        <w:tc>
          <w:tcPr>
            <w:tcW w:w="1517" w:type="dxa"/>
          </w:tcPr>
          <w:p w14:paraId="1CD167BF" w14:textId="77777777" w:rsidR="00C86871" w:rsidRDefault="00C86871" w:rsidP="002B51B4">
            <w:pPr>
              <w:rPr>
                <w:rFonts w:ascii="Arial" w:hAnsi="Arial" w:cs="Arial"/>
                <w:sz w:val="24"/>
                <w:szCs w:val="24"/>
              </w:rPr>
            </w:pPr>
          </w:p>
        </w:tc>
        <w:tc>
          <w:tcPr>
            <w:tcW w:w="7913" w:type="dxa"/>
          </w:tcPr>
          <w:p w14:paraId="2885C12A" w14:textId="77777777" w:rsidR="00C86871" w:rsidRPr="00C86871" w:rsidRDefault="00D13B26" w:rsidP="00C86871">
            <w:pPr>
              <w:rPr>
                <w:rFonts w:ascii="Arial" w:hAnsi="Arial" w:cs="Arial"/>
                <w:sz w:val="24"/>
                <w:szCs w:val="24"/>
              </w:rPr>
            </w:pPr>
            <w:r>
              <w:rPr>
                <w:rFonts w:ascii="Arial" w:hAnsi="Arial" w:cs="Arial"/>
                <w:sz w:val="24"/>
                <w:szCs w:val="24"/>
              </w:rPr>
              <w:t>Abfallentsorgung</w:t>
            </w:r>
          </w:p>
        </w:tc>
        <w:tc>
          <w:tcPr>
            <w:tcW w:w="2669" w:type="dxa"/>
          </w:tcPr>
          <w:p w14:paraId="2E501EC5" w14:textId="77777777" w:rsidR="00C86871" w:rsidRPr="00713682" w:rsidRDefault="00D13B26" w:rsidP="002B51B4">
            <w:pPr>
              <w:jc w:val="center"/>
              <w:rPr>
                <w:rFonts w:ascii="Arial" w:hAnsi="Arial" w:cs="Arial"/>
                <w:sz w:val="24"/>
                <w:szCs w:val="24"/>
              </w:rPr>
            </w:pPr>
            <w:r>
              <w:rPr>
                <w:rFonts w:ascii="Arial" w:hAnsi="Arial" w:cs="Arial"/>
                <w:sz w:val="24"/>
                <w:szCs w:val="24"/>
              </w:rPr>
              <w:t>O2R4</w:t>
            </w:r>
          </w:p>
        </w:tc>
        <w:tc>
          <w:tcPr>
            <w:tcW w:w="1867" w:type="dxa"/>
          </w:tcPr>
          <w:p w14:paraId="52B937BB" w14:textId="77777777" w:rsidR="00C86871" w:rsidRDefault="00C86871" w:rsidP="002B51B4">
            <w:pPr>
              <w:rPr>
                <w:rFonts w:ascii="Arial" w:hAnsi="Arial" w:cs="Arial"/>
                <w:sz w:val="24"/>
                <w:szCs w:val="24"/>
              </w:rPr>
            </w:pPr>
          </w:p>
        </w:tc>
      </w:tr>
      <w:tr w:rsidR="00C86871" w14:paraId="44AE0F04" w14:textId="77777777" w:rsidTr="00C86871">
        <w:tc>
          <w:tcPr>
            <w:tcW w:w="630" w:type="dxa"/>
          </w:tcPr>
          <w:p w14:paraId="44EF5672" w14:textId="77777777" w:rsidR="00C86871" w:rsidRPr="00E70CB2" w:rsidRDefault="00C86871" w:rsidP="002B51B4">
            <w:pPr>
              <w:jc w:val="center"/>
              <w:rPr>
                <w:rFonts w:ascii="Arial" w:hAnsi="Arial" w:cs="Arial"/>
                <w:b/>
                <w:sz w:val="24"/>
                <w:szCs w:val="24"/>
              </w:rPr>
            </w:pPr>
            <w:r>
              <w:rPr>
                <w:rFonts w:ascii="Arial" w:hAnsi="Arial" w:cs="Arial"/>
                <w:b/>
                <w:sz w:val="24"/>
                <w:szCs w:val="24"/>
              </w:rPr>
              <w:t>14</w:t>
            </w:r>
          </w:p>
        </w:tc>
        <w:tc>
          <w:tcPr>
            <w:tcW w:w="1517" w:type="dxa"/>
          </w:tcPr>
          <w:p w14:paraId="2CD439B1" w14:textId="77777777" w:rsidR="00C86871" w:rsidRDefault="00C86871" w:rsidP="002B51B4">
            <w:pPr>
              <w:rPr>
                <w:rFonts w:ascii="Arial" w:hAnsi="Arial" w:cs="Arial"/>
                <w:sz w:val="24"/>
                <w:szCs w:val="24"/>
              </w:rPr>
            </w:pPr>
          </w:p>
        </w:tc>
        <w:tc>
          <w:tcPr>
            <w:tcW w:w="7913" w:type="dxa"/>
          </w:tcPr>
          <w:p w14:paraId="64B612D1" w14:textId="77777777" w:rsidR="00C86871" w:rsidRPr="00C86871" w:rsidRDefault="00D13B26" w:rsidP="00C86871">
            <w:pPr>
              <w:rPr>
                <w:rFonts w:ascii="Arial" w:hAnsi="Arial" w:cs="Arial"/>
                <w:sz w:val="24"/>
                <w:szCs w:val="24"/>
              </w:rPr>
            </w:pPr>
            <w:r w:rsidRPr="00DE35FE">
              <w:rPr>
                <w:rFonts w:ascii="Arial" w:hAnsi="Arial" w:cs="Arial"/>
                <w:sz w:val="24"/>
                <w:szCs w:val="24"/>
              </w:rPr>
              <w:t>Gezielte Maßnahmen  zur Infektionsvermeidung</w:t>
            </w:r>
          </w:p>
        </w:tc>
        <w:tc>
          <w:tcPr>
            <w:tcW w:w="2669" w:type="dxa"/>
          </w:tcPr>
          <w:p w14:paraId="37FCBBC3" w14:textId="77777777" w:rsidR="00C86871" w:rsidRPr="00713682" w:rsidRDefault="00D13B26" w:rsidP="002B51B4">
            <w:pPr>
              <w:jc w:val="center"/>
              <w:rPr>
                <w:rFonts w:ascii="Arial" w:hAnsi="Arial" w:cs="Arial"/>
                <w:sz w:val="24"/>
                <w:szCs w:val="24"/>
              </w:rPr>
            </w:pPr>
            <w:r>
              <w:rPr>
                <w:rFonts w:ascii="Arial" w:hAnsi="Arial" w:cs="Arial"/>
                <w:sz w:val="24"/>
                <w:szCs w:val="24"/>
              </w:rPr>
              <w:t>O2R11</w:t>
            </w:r>
          </w:p>
        </w:tc>
        <w:tc>
          <w:tcPr>
            <w:tcW w:w="1867" w:type="dxa"/>
          </w:tcPr>
          <w:p w14:paraId="75BBE787" w14:textId="77777777" w:rsidR="00C86871" w:rsidRDefault="00C86871" w:rsidP="002B51B4">
            <w:pPr>
              <w:rPr>
                <w:rFonts w:ascii="Arial" w:hAnsi="Arial" w:cs="Arial"/>
                <w:sz w:val="24"/>
                <w:szCs w:val="24"/>
              </w:rPr>
            </w:pPr>
          </w:p>
        </w:tc>
      </w:tr>
      <w:tr w:rsidR="00C86871" w14:paraId="2FE8876D" w14:textId="77777777" w:rsidTr="00C86871">
        <w:tc>
          <w:tcPr>
            <w:tcW w:w="630" w:type="dxa"/>
          </w:tcPr>
          <w:p w14:paraId="6482F8B9" w14:textId="77777777" w:rsidR="00C86871" w:rsidRPr="00E70CB2" w:rsidRDefault="00C86871" w:rsidP="002B51B4">
            <w:pPr>
              <w:jc w:val="center"/>
              <w:rPr>
                <w:rFonts w:ascii="Arial" w:hAnsi="Arial" w:cs="Arial"/>
                <w:b/>
                <w:sz w:val="24"/>
                <w:szCs w:val="24"/>
              </w:rPr>
            </w:pPr>
            <w:r>
              <w:rPr>
                <w:rFonts w:ascii="Arial" w:hAnsi="Arial" w:cs="Arial"/>
                <w:b/>
                <w:sz w:val="24"/>
                <w:szCs w:val="24"/>
              </w:rPr>
              <w:t>15</w:t>
            </w:r>
          </w:p>
        </w:tc>
        <w:tc>
          <w:tcPr>
            <w:tcW w:w="1517" w:type="dxa"/>
          </w:tcPr>
          <w:p w14:paraId="0F8CBD1B" w14:textId="77777777" w:rsidR="00C86871" w:rsidRDefault="00C86871" w:rsidP="002B51B4">
            <w:pPr>
              <w:rPr>
                <w:rFonts w:ascii="Arial" w:hAnsi="Arial" w:cs="Arial"/>
                <w:sz w:val="24"/>
                <w:szCs w:val="24"/>
              </w:rPr>
            </w:pPr>
          </w:p>
        </w:tc>
        <w:tc>
          <w:tcPr>
            <w:tcW w:w="7913" w:type="dxa"/>
          </w:tcPr>
          <w:p w14:paraId="253F7DDE" w14:textId="77777777" w:rsidR="00C86871" w:rsidRPr="00C86871" w:rsidRDefault="00E90528" w:rsidP="00C86871">
            <w:pPr>
              <w:rPr>
                <w:rFonts w:ascii="Arial" w:hAnsi="Arial" w:cs="Arial"/>
                <w:sz w:val="24"/>
                <w:szCs w:val="24"/>
              </w:rPr>
            </w:pPr>
            <w:r>
              <w:rPr>
                <w:rFonts w:ascii="Arial" w:hAnsi="Arial" w:cs="Arial"/>
                <w:sz w:val="24"/>
                <w:szCs w:val="24"/>
              </w:rPr>
              <w:t>Checklisten Hygiene</w:t>
            </w:r>
          </w:p>
        </w:tc>
        <w:tc>
          <w:tcPr>
            <w:tcW w:w="2669" w:type="dxa"/>
          </w:tcPr>
          <w:p w14:paraId="0FCC64F3" w14:textId="77777777" w:rsidR="00C86871" w:rsidRPr="00713682" w:rsidRDefault="00E90528" w:rsidP="002B51B4">
            <w:pPr>
              <w:jc w:val="center"/>
              <w:rPr>
                <w:rFonts w:ascii="Arial" w:hAnsi="Arial" w:cs="Arial"/>
                <w:sz w:val="24"/>
                <w:szCs w:val="24"/>
              </w:rPr>
            </w:pPr>
            <w:r>
              <w:rPr>
                <w:rFonts w:ascii="Arial" w:hAnsi="Arial" w:cs="Arial"/>
                <w:sz w:val="24"/>
                <w:szCs w:val="24"/>
              </w:rPr>
              <w:t>O3R6</w:t>
            </w:r>
          </w:p>
        </w:tc>
        <w:tc>
          <w:tcPr>
            <w:tcW w:w="1867" w:type="dxa"/>
          </w:tcPr>
          <w:p w14:paraId="2F4973B4" w14:textId="77777777" w:rsidR="00C86871" w:rsidRDefault="00C86871" w:rsidP="002B51B4">
            <w:pPr>
              <w:rPr>
                <w:rFonts w:ascii="Arial" w:hAnsi="Arial" w:cs="Arial"/>
                <w:sz w:val="24"/>
                <w:szCs w:val="24"/>
              </w:rPr>
            </w:pPr>
          </w:p>
        </w:tc>
      </w:tr>
    </w:tbl>
    <w:p w14:paraId="06A01B92" w14:textId="77777777" w:rsidR="00E90528" w:rsidRDefault="00E90528">
      <w:pPr>
        <w:rPr>
          <w:rFonts w:ascii="Arial" w:hAnsi="Arial" w:cs="Arial"/>
          <w:sz w:val="24"/>
          <w:szCs w:val="24"/>
          <w:u w:val="single"/>
        </w:rPr>
      </w:pPr>
    </w:p>
    <w:p w14:paraId="474E61A4" w14:textId="77777777" w:rsidR="00302702" w:rsidRPr="00C37F2B" w:rsidRDefault="00302702">
      <w:pPr>
        <w:rPr>
          <w:rFonts w:ascii="Arial" w:hAnsi="Arial" w:cs="Arial"/>
          <w:sz w:val="24"/>
          <w:szCs w:val="24"/>
        </w:rPr>
      </w:pPr>
      <w:r w:rsidRPr="00302702">
        <w:rPr>
          <w:rFonts w:ascii="Arial" w:hAnsi="Arial" w:cs="Arial"/>
          <w:sz w:val="24"/>
          <w:szCs w:val="24"/>
          <w:u w:val="single"/>
        </w:rPr>
        <w:t>Anlagen</w:t>
      </w:r>
      <w:r>
        <w:rPr>
          <w:rFonts w:ascii="Arial" w:hAnsi="Arial" w:cs="Arial"/>
          <w:sz w:val="24"/>
          <w:szCs w:val="24"/>
        </w:rPr>
        <w:t>: Arbeitsprogramme IMS Services</w:t>
      </w:r>
    </w:p>
    <w:sectPr w:rsidR="00302702" w:rsidRPr="00C37F2B" w:rsidSect="00046575">
      <w:headerReference w:type="even" r:id="rId7"/>
      <w:headerReference w:type="default" r:id="rId8"/>
      <w:footerReference w:type="default" r:id="rId9"/>
      <w:headerReference w:type="first" r:id="rId10"/>
      <w:pgSz w:w="16838" w:h="11906" w:orient="landscape"/>
      <w:pgMar w:top="1276"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EBE30" w14:textId="77777777" w:rsidR="0008541A" w:rsidRDefault="0008541A" w:rsidP="00C37F2B">
      <w:pPr>
        <w:spacing w:after="0" w:line="240" w:lineRule="auto"/>
      </w:pPr>
      <w:r>
        <w:separator/>
      </w:r>
    </w:p>
  </w:endnote>
  <w:endnote w:type="continuationSeparator" w:id="0">
    <w:p w14:paraId="0A15AFFA" w14:textId="77777777" w:rsidR="0008541A" w:rsidRDefault="0008541A" w:rsidP="00C3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534B" w14:textId="77777777" w:rsidR="00C37F2B" w:rsidRPr="00C37F2B" w:rsidRDefault="00C37F2B" w:rsidP="00C37F2B">
    <w:pPr>
      <w:pStyle w:val="Fuzeile"/>
      <w:jc w:val="center"/>
      <w:rPr>
        <w:rFonts w:ascii="Arial" w:hAnsi="Arial" w:cs="Arial"/>
        <w:sz w:val="24"/>
        <w:szCs w:val="24"/>
      </w:rPr>
    </w:pPr>
    <w:r w:rsidRPr="00C37F2B">
      <w:rPr>
        <w:rFonts w:ascii="Arial" w:hAnsi="Arial" w:cs="Arial"/>
        <w:sz w:val="24"/>
        <w:szCs w:val="24"/>
      </w:rPr>
      <w:t>info@imsservices.biz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303F1" w14:textId="77777777" w:rsidR="0008541A" w:rsidRDefault="0008541A" w:rsidP="00C37F2B">
      <w:pPr>
        <w:spacing w:after="0" w:line="240" w:lineRule="auto"/>
      </w:pPr>
      <w:r>
        <w:separator/>
      </w:r>
    </w:p>
  </w:footnote>
  <w:footnote w:type="continuationSeparator" w:id="0">
    <w:p w14:paraId="4C99BA72" w14:textId="77777777" w:rsidR="0008541A" w:rsidRDefault="0008541A" w:rsidP="00C37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5464" w14:textId="77777777" w:rsidR="00C37F2B" w:rsidRDefault="00000000">
    <w:pPr>
      <w:pStyle w:val="Kopfzeile"/>
    </w:pPr>
    <w:r>
      <w:rPr>
        <w:noProof/>
      </w:rPr>
      <w:pict w14:anchorId="3FFB60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8876" o:spid="_x0000_s1029" type="#_x0000_t136" style="position:absolute;margin-left:0;margin-top:0;width:486.75pt;height:41.25pt;z-index:-251655168;mso-position-horizontal:center;mso-position-horizontal-relative:margin;mso-position-vertical:center;mso-position-vertical-relative:margin" o:allowincell="f" fillcolor="silver" stroked="f">
          <v:fill opacity=".5"/>
          <v:textpath style="font-family:&quot;Arial&quot;" string="IMS Services Dienstleistun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6447" w14:textId="77777777" w:rsidR="00C37F2B" w:rsidRDefault="00000000">
    <w:pPr>
      <w:pStyle w:val="Kopfzeile"/>
    </w:pPr>
    <w:r>
      <w:rPr>
        <w:noProof/>
      </w:rPr>
      <w:pict w14:anchorId="29BAEC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8877" o:spid="_x0000_s1030" type="#_x0000_t136" style="position:absolute;margin-left:0;margin-top:0;width:486.75pt;height:41.25pt;z-index:-251653120;mso-position-horizontal:center;mso-position-horizontal-relative:margin;mso-position-vertical:center;mso-position-vertical-relative:margin" o:allowincell="f" fillcolor="silver" stroked="f">
          <v:fill opacity=".5"/>
          <v:textpath style="font-family:&quot;Arial&quot;" string="IMS Services Dienstleistun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105C" w14:textId="77777777" w:rsidR="00C37F2B" w:rsidRDefault="00000000">
    <w:pPr>
      <w:pStyle w:val="Kopfzeile"/>
    </w:pPr>
    <w:r>
      <w:rPr>
        <w:noProof/>
      </w:rPr>
      <w:pict w14:anchorId="02FEB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8875" o:spid="_x0000_s1028" type="#_x0000_t136" style="position:absolute;margin-left:0;margin-top:0;width:486.75pt;height:41.25pt;z-index:-251657216;mso-position-horizontal:center;mso-position-horizontal-relative:margin;mso-position-vertical:center;mso-position-vertical-relative:margin" o:allowincell="f" fillcolor="silver" stroked="f">
          <v:fill opacity=".5"/>
          <v:textpath style="font-family:&quot;Arial&quot;" string="IMS Services Dienstleistun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273"/>
    <w:multiLevelType w:val="hybridMultilevel"/>
    <w:tmpl w:val="3214B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D443FA"/>
    <w:multiLevelType w:val="hybridMultilevel"/>
    <w:tmpl w:val="F38ABA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55B3F4C"/>
    <w:multiLevelType w:val="hybridMultilevel"/>
    <w:tmpl w:val="750475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89327B"/>
    <w:multiLevelType w:val="hybridMultilevel"/>
    <w:tmpl w:val="B3FC5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1378665">
    <w:abstractNumId w:val="0"/>
  </w:num>
  <w:num w:numId="2" w16cid:durableId="673999224">
    <w:abstractNumId w:val="2"/>
  </w:num>
  <w:num w:numId="3" w16cid:durableId="1837375869">
    <w:abstractNumId w:val="1"/>
  </w:num>
  <w:num w:numId="4" w16cid:durableId="1648633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2B"/>
    <w:rsid w:val="000021F8"/>
    <w:rsid w:val="000035B5"/>
    <w:rsid w:val="00046575"/>
    <w:rsid w:val="0008541A"/>
    <w:rsid w:val="0016630B"/>
    <w:rsid w:val="00192B67"/>
    <w:rsid w:val="002330C4"/>
    <w:rsid w:val="002B51B4"/>
    <w:rsid w:val="00302702"/>
    <w:rsid w:val="00370B51"/>
    <w:rsid w:val="00383B92"/>
    <w:rsid w:val="0044718A"/>
    <w:rsid w:val="004864C1"/>
    <w:rsid w:val="004C26B0"/>
    <w:rsid w:val="004D46A6"/>
    <w:rsid w:val="00593CB0"/>
    <w:rsid w:val="00713682"/>
    <w:rsid w:val="00713D33"/>
    <w:rsid w:val="00727764"/>
    <w:rsid w:val="00737B01"/>
    <w:rsid w:val="007B4509"/>
    <w:rsid w:val="007F32FC"/>
    <w:rsid w:val="008703AF"/>
    <w:rsid w:val="00876C1E"/>
    <w:rsid w:val="008C0D2A"/>
    <w:rsid w:val="009343D5"/>
    <w:rsid w:val="009517D3"/>
    <w:rsid w:val="00954F00"/>
    <w:rsid w:val="00982F7E"/>
    <w:rsid w:val="00987A6B"/>
    <w:rsid w:val="009A4932"/>
    <w:rsid w:val="00A044F6"/>
    <w:rsid w:val="00A366AE"/>
    <w:rsid w:val="00B66566"/>
    <w:rsid w:val="00B75D27"/>
    <w:rsid w:val="00C25B22"/>
    <w:rsid w:val="00C3038B"/>
    <w:rsid w:val="00C37F2B"/>
    <w:rsid w:val="00C414C4"/>
    <w:rsid w:val="00C86871"/>
    <w:rsid w:val="00D13B26"/>
    <w:rsid w:val="00D73B5A"/>
    <w:rsid w:val="00E70CB2"/>
    <w:rsid w:val="00E90528"/>
    <w:rsid w:val="00EC0D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4D24F"/>
  <w15:chartTrackingRefBased/>
  <w15:docId w15:val="{81E964B0-36B8-429E-A6DE-99F9C806A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37F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7F2B"/>
  </w:style>
  <w:style w:type="paragraph" w:styleId="Fuzeile">
    <w:name w:val="footer"/>
    <w:basedOn w:val="Standard"/>
    <w:link w:val="FuzeileZchn"/>
    <w:uiPriority w:val="99"/>
    <w:unhideWhenUsed/>
    <w:rsid w:val="00C37F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7F2B"/>
  </w:style>
  <w:style w:type="table" w:styleId="Tabellenraster">
    <w:name w:val="Table Grid"/>
    <w:basedOn w:val="NormaleTabelle"/>
    <w:uiPriority w:val="39"/>
    <w:rsid w:val="00C37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70CB2"/>
    <w:pPr>
      <w:ind w:left="720"/>
      <w:contextualSpacing/>
    </w:pPr>
  </w:style>
  <w:style w:type="paragraph" w:styleId="Sprechblasentext">
    <w:name w:val="Balloon Text"/>
    <w:basedOn w:val="Standard"/>
    <w:link w:val="SprechblasentextZchn"/>
    <w:uiPriority w:val="99"/>
    <w:semiHidden/>
    <w:unhideWhenUsed/>
    <w:rsid w:val="004864C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64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1021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5</cp:revision>
  <cp:lastPrinted>2016-11-15T08:22:00Z</cp:lastPrinted>
  <dcterms:created xsi:type="dcterms:W3CDTF">2019-04-17T15:56:00Z</dcterms:created>
  <dcterms:modified xsi:type="dcterms:W3CDTF">2022-09-29T13:15:00Z</dcterms:modified>
</cp:coreProperties>
</file>